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1757D" w14:textId="2629B919" w:rsidR="00A05812" w:rsidRDefault="003A6B0A" w:rsidP="0082655F">
      <w:pPr>
        <w:pBdr>
          <w:bottom w:val="single" w:sz="4" w:space="1" w:color="auto"/>
        </w:pBdr>
        <w:rPr>
          <w:rFonts w:asciiTheme="majorHAnsi" w:hAnsiTheme="majorHAnsi" w:cstheme="majorHAnsi"/>
          <w:b/>
          <w:color w:val="4472C4" w:themeColor="accent1"/>
          <w:sz w:val="28"/>
          <w:lang w:val="en-GB"/>
        </w:rPr>
      </w:pPr>
      <w:r w:rsidRPr="00931800">
        <w:rPr>
          <w:rFonts w:asciiTheme="majorHAnsi" w:hAnsiTheme="majorHAnsi" w:cstheme="majorHAnsi"/>
          <w:b/>
          <w:color w:val="4472C4" w:themeColor="accent1"/>
          <w:sz w:val="28"/>
          <w:lang w:val="en-GB"/>
        </w:rPr>
        <w:t xml:space="preserve">EU-funded project “Support to Public Administration Reform in </w:t>
      </w:r>
      <w:r w:rsidR="0082655F" w:rsidRPr="00931800">
        <w:rPr>
          <w:rFonts w:asciiTheme="majorHAnsi" w:hAnsiTheme="majorHAnsi" w:cstheme="majorHAnsi"/>
          <w:b/>
          <w:color w:val="4472C4" w:themeColor="accent1"/>
          <w:sz w:val="28"/>
          <w:lang w:val="en-GB"/>
        </w:rPr>
        <w:t>Georgia</w:t>
      </w:r>
      <w:r w:rsidRPr="00931800">
        <w:rPr>
          <w:rFonts w:asciiTheme="majorHAnsi" w:hAnsiTheme="majorHAnsi" w:cstheme="majorHAnsi"/>
          <w:b/>
          <w:color w:val="4472C4" w:themeColor="accent1"/>
          <w:sz w:val="28"/>
          <w:lang w:val="en-GB"/>
        </w:rPr>
        <w:t>”</w:t>
      </w:r>
      <w:r w:rsidR="0082655F" w:rsidRPr="00931800">
        <w:rPr>
          <w:rFonts w:asciiTheme="majorHAnsi" w:hAnsiTheme="majorHAnsi" w:cstheme="majorHAnsi"/>
          <w:b/>
          <w:color w:val="4472C4" w:themeColor="accent1"/>
          <w:sz w:val="28"/>
          <w:lang w:val="en-GB"/>
        </w:rPr>
        <w:t xml:space="preserve">. </w:t>
      </w:r>
      <w:r w:rsidR="00A05812" w:rsidRPr="00931800">
        <w:rPr>
          <w:rFonts w:asciiTheme="majorHAnsi" w:hAnsiTheme="majorHAnsi" w:cstheme="majorHAnsi"/>
          <w:b/>
          <w:color w:val="4472C4" w:themeColor="accent1"/>
          <w:sz w:val="28"/>
          <w:lang w:val="en-GB"/>
        </w:rPr>
        <w:t>Purpose 3: Civil Service Reform</w:t>
      </w:r>
    </w:p>
    <w:p w14:paraId="1201C582" w14:textId="78248110" w:rsidR="0044783F" w:rsidRDefault="0044783F" w:rsidP="0044783F">
      <w:pPr>
        <w:pBdr>
          <w:bottom w:val="single" w:sz="4" w:space="1" w:color="auto"/>
        </w:pBdr>
        <w:jc w:val="both"/>
        <w:rPr>
          <w:rFonts w:ascii="Sylfaen" w:hAnsi="Sylfaen" w:cstheme="majorHAnsi"/>
          <w:b/>
          <w:color w:val="4472C4" w:themeColor="accent1"/>
          <w:sz w:val="28"/>
          <w:lang w:val="ka-GE"/>
        </w:rPr>
      </w:pPr>
      <w:r>
        <w:rPr>
          <w:rFonts w:ascii="Sylfaen" w:hAnsi="Sylfaen" w:cstheme="majorHAnsi"/>
          <w:b/>
          <w:color w:val="4472C4" w:themeColor="accent1"/>
          <w:sz w:val="28"/>
          <w:lang w:val="ka-GE"/>
        </w:rPr>
        <w:t>ევროკავშირის მიერ დაფინანსებული პროექტი „საჯარო მმართველობის რეფორმის მხარდაჭერა საქართველოში“.</w:t>
      </w:r>
    </w:p>
    <w:p w14:paraId="29AEAE87" w14:textId="6902D401" w:rsidR="0044783F" w:rsidRPr="00931800" w:rsidRDefault="0044783F" w:rsidP="0044783F">
      <w:pPr>
        <w:pBdr>
          <w:bottom w:val="single" w:sz="4" w:space="1" w:color="auto"/>
        </w:pBdr>
        <w:rPr>
          <w:rFonts w:asciiTheme="majorHAnsi" w:hAnsiTheme="majorHAnsi" w:cstheme="majorHAnsi"/>
          <w:b/>
          <w:color w:val="4472C4" w:themeColor="accent1"/>
          <w:sz w:val="28"/>
          <w:lang w:val="en-GB"/>
        </w:rPr>
      </w:pPr>
      <w:r>
        <w:rPr>
          <w:rFonts w:ascii="Sylfaen" w:hAnsi="Sylfaen" w:cstheme="majorHAnsi"/>
          <w:b/>
          <w:color w:val="4472C4" w:themeColor="accent1"/>
          <w:sz w:val="28"/>
          <w:lang w:val="ka-GE"/>
        </w:rPr>
        <w:t>ამოცანა 3: საჯარო სამსახურის რეფორმა</w:t>
      </w:r>
    </w:p>
    <w:p w14:paraId="3E487271" w14:textId="7C5B2A6B" w:rsidR="0044783F" w:rsidRPr="00931800" w:rsidRDefault="00CB4484" w:rsidP="0082655F">
      <w:pPr>
        <w:pBdr>
          <w:bottom w:val="single" w:sz="4" w:space="1" w:color="auto"/>
        </w:pBdr>
        <w:rPr>
          <w:rFonts w:asciiTheme="majorHAnsi" w:hAnsiTheme="majorHAnsi" w:cstheme="majorHAnsi"/>
          <w:b/>
          <w:color w:val="000000" w:themeColor="text1"/>
          <w:sz w:val="24"/>
          <w:lang w:val="en-GB"/>
        </w:rPr>
      </w:pPr>
      <w:r>
        <w:rPr>
          <w:rFonts w:asciiTheme="majorHAnsi" w:hAnsiTheme="majorHAnsi" w:cstheme="majorHAnsi"/>
          <w:b/>
          <w:color w:val="000000" w:themeColor="text1"/>
          <w:sz w:val="24"/>
          <w:lang w:val="en-GB"/>
        </w:rPr>
        <w:t>R</w:t>
      </w:r>
      <w:r w:rsidR="00E51B26" w:rsidRPr="00931800">
        <w:rPr>
          <w:rFonts w:asciiTheme="majorHAnsi" w:hAnsiTheme="majorHAnsi" w:cstheme="majorHAnsi"/>
          <w:b/>
          <w:color w:val="000000" w:themeColor="text1"/>
          <w:sz w:val="24"/>
          <w:lang w:val="en-GB"/>
        </w:rPr>
        <w:t xml:space="preserve">eview </w:t>
      </w:r>
      <w:r w:rsidR="000516D9" w:rsidRPr="00931800">
        <w:rPr>
          <w:rFonts w:asciiTheme="majorHAnsi" w:hAnsiTheme="majorHAnsi" w:cstheme="majorHAnsi"/>
          <w:b/>
          <w:color w:val="000000" w:themeColor="text1"/>
          <w:sz w:val="24"/>
          <w:lang w:val="en-GB"/>
        </w:rPr>
        <w:t>of the</w:t>
      </w:r>
      <w:r w:rsidR="00E51B26" w:rsidRPr="00931800">
        <w:rPr>
          <w:rFonts w:asciiTheme="majorHAnsi" w:hAnsiTheme="majorHAnsi" w:cstheme="majorHAnsi"/>
          <w:b/>
          <w:color w:val="000000" w:themeColor="text1"/>
          <w:sz w:val="24"/>
          <w:lang w:val="en-GB"/>
        </w:rPr>
        <w:t xml:space="preserve"> </w:t>
      </w:r>
      <w:r w:rsidR="000516D9" w:rsidRPr="00931800">
        <w:rPr>
          <w:rFonts w:asciiTheme="majorHAnsi" w:hAnsiTheme="majorHAnsi" w:cstheme="majorHAnsi"/>
          <w:b/>
          <w:color w:val="000000" w:themeColor="text1"/>
          <w:sz w:val="24"/>
          <w:lang w:val="en-GB"/>
        </w:rPr>
        <w:t>implementation of the Law on Public Service and HRM procedures</w:t>
      </w:r>
      <w:r w:rsidR="00E51B26" w:rsidRPr="00931800">
        <w:rPr>
          <w:rFonts w:asciiTheme="majorHAnsi" w:hAnsiTheme="majorHAnsi" w:cstheme="majorHAnsi"/>
          <w:b/>
          <w:color w:val="000000" w:themeColor="text1"/>
          <w:sz w:val="24"/>
          <w:lang w:val="en-GB"/>
        </w:rPr>
        <w:t xml:space="preserve"> in the central administration</w:t>
      </w:r>
      <w:r>
        <w:rPr>
          <w:rFonts w:asciiTheme="majorHAnsi" w:hAnsiTheme="majorHAnsi" w:cstheme="majorHAnsi"/>
          <w:b/>
          <w:color w:val="000000" w:themeColor="text1"/>
          <w:sz w:val="24"/>
          <w:lang w:val="en-GB"/>
        </w:rPr>
        <w:t xml:space="preserve"> in 2019.</w:t>
      </w:r>
    </w:p>
    <w:p w14:paraId="54CAF2D2" w14:textId="5077551D" w:rsidR="0082655F" w:rsidRDefault="0082655F" w:rsidP="0082655F">
      <w:pPr>
        <w:pBdr>
          <w:bottom w:val="single" w:sz="4" w:space="1" w:color="auto"/>
        </w:pBdr>
        <w:rPr>
          <w:rFonts w:asciiTheme="majorHAnsi" w:hAnsiTheme="majorHAnsi" w:cstheme="majorHAnsi"/>
          <w:b/>
          <w:color w:val="000000" w:themeColor="text1"/>
          <w:sz w:val="24"/>
          <w:lang w:val="en-GB"/>
        </w:rPr>
      </w:pPr>
      <w:proofErr w:type="gramStart"/>
      <w:r w:rsidRPr="00931800">
        <w:rPr>
          <w:rFonts w:asciiTheme="majorHAnsi" w:hAnsiTheme="majorHAnsi" w:cstheme="majorHAnsi"/>
          <w:b/>
          <w:color w:val="000000" w:themeColor="text1"/>
          <w:sz w:val="24"/>
          <w:lang w:val="en-GB"/>
        </w:rPr>
        <w:t>Questionnair</w:t>
      </w:r>
      <w:r w:rsidR="000516D9" w:rsidRPr="00931800">
        <w:rPr>
          <w:rFonts w:asciiTheme="majorHAnsi" w:hAnsiTheme="majorHAnsi" w:cstheme="majorHAnsi"/>
          <w:b/>
          <w:color w:val="000000" w:themeColor="text1"/>
          <w:sz w:val="24"/>
          <w:lang w:val="en-GB"/>
        </w:rPr>
        <w:t>e for HRM units</w:t>
      </w:r>
      <w:r w:rsidR="001B1125" w:rsidRPr="00931800">
        <w:rPr>
          <w:rFonts w:asciiTheme="majorHAnsi" w:hAnsiTheme="majorHAnsi" w:cstheme="majorHAnsi"/>
          <w:b/>
          <w:color w:val="000000" w:themeColor="text1"/>
          <w:sz w:val="24"/>
          <w:lang w:val="en-GB"/>
        </w:rPr>
        <w:t xml:space="preserve"> in </w:t>
      </w:r>
      <w:r w:rsidR="00CB4484">
        <w:rPr>
          <w:rFonts w:asciiTheme="majorHAnsi" w:hAnsiTheme="majorHAnsi" w:cstheme="majorHAnsi"/>
          <w:b/>
          <w:color w:val="000000" w:themeColor="text1"/>
          <w:sz w:val="24"/>
          <w:lang w:val="en-GB"/>
        </w:rPr>
        <w:t>a sample of</w:t>
      </w:r>
      <w:r w:rsidR="001B1125" w:rsidRPr="00931800">
        <w:rPr>
          <w:rFonts w:asciiTheme="majorHAnsi" w:hAnsiTheme="majorHAnsi" w:cstheme="majorHAnsi"/>
          <w:b/>
          <w:color w:val="000000" w:themeColor="text1"/>
          <w:sz w:val="24"/>
          <w:lang w:val="en-GB"/>
        </w:rPr>
        <w:t xml:space="preserve"> ministries.</w:t>
      </w:r>
      <w:proofErr w:type="gramEnd"/>
    </w:p>
    <w:p w14:paraId="24DBE061" w14:textId="02B6B7CF" w:rsidR="0044783F" w:rsidRDefault="0044783F" w:rsidP="0044783F">
      <w:pPr>
        <w:pBdr>
          <w:bottom w:val="single" w:sz="4" w:space="1" w:color="auto"/>
        </w:pBdr>
        <w:jc w:val="both"/>
        <w:rPr>
          <w:rFonts w:ascii="Sylfaen" w:hAnsi="Sylfaen" w:cstheme="majorHAnsi"/>
          <w:color w:val="000000" w:themeColor="text1"/>
          <w:sz w:val="24"/>
          <w:lang w:val="ka-GE"/>
        </w:rPr>
      </w:pPr>
      <w:r>
        <w:rPr>
          <w:rFonts w:ascii="Sylfaen" w:hAnsi="Sylfaen" w:cstheme="majorHAnsi"/>
          <w:color w:val="000000" w:themeColor="text1"/>
          <w:sz w:val="24"/>
          <w:lang w:val="ka-GE"/>
        </w:rPr>
        <w:t xml:space="preserve">2019 წელს ცენტრალურ ადმინისტრაციაში საჯარო სამსახურის შესახებ კანონის და ადამიანური რესურსების მართვის პროცედურების განხორციელების მიმოხილვა.   </w:t>
      </w:r>
    </w:p>
    <w:p w14:paraId="0D091853" w14:textId="742ECB8A" w:rsidR="0044783F" w:rsidRPr="0044783F" w:rsidRDefault="0044783F" w:rsidP="0044783F">
      <w:pPr>
        <w:pBdr>
          <w:bottom w:val="single" w:sz="4" w:space="1" w:color="auto"/>
        </w:pBdr>
        <w:jc w:val="both"/>
        <w:rPr>
          <w:rFonts w:ascii="Sylfaen" w:hAnsi="Sylfaen" w:cstheme="majorHAnsi"/>
          <w:color w:val="000000" w:themeColor="text1"/>
          <w:sz w:val="24"/>
          <w:lang w:val="ka-GE"/>
        </w:rPr>
      </w:pPr>
      <w:r>
        <w:rPr>
          <w:rFonts w:ascii="Sylfaen" w:hAnsi="Sylfaen" w:cstheme="majorHAnsi"/>
          <w:color w:val="000000" w:themeColor="text1"/>
          <w:sz w:val="24"/>
          <w:lang w:val="ka-GE"/>
        </w:rPr>
        <w:t>კითხვარი</w:t>
      </w:r>
      <w:r>
        <w:rPr>
          <w:rFonts w:ascii="Sylfaen" w:hAnsi="Sylfaen" w:cstheme="majorHAnsi"/>
          <w:color w:val="000000" w:themeColor="text1"/>
          <w:sz w:val="24"/>
          <w:lang w:val="en-US"/>
        </w:rPr>
        <w:t xml:space="preserve"> </w:t>
      </w:r>
      <w:r>
        <w:rPr>
          <w:rFonts w:ascii="Sylfaen" w:hAnsi="Sylfaen" w:cstheme="majorHAnsi"/>
          <w:color w:val="000000" w:themeColor="text1"/>
          <w:sz w:val="24"/>
          <w:lang w:val="ka-GE"/>
        </w:rPr>
        <w:t>განკუთვნილია ადამიანური რესურსების მართვის ერთეულებისთვის</w:t>
      </w:r>
      <w:r>
        <w:rPr>
          <w:rFonts w:ascii="Sylfaen" w:hAnsi="Sylfaen" w:cstheme="majorHAnsi"/>
          <w:color w:val="000000" w:themeColor="text1"/>
          <w:sz w:val="24"/>
          <w:lang w:val="en-US"/>
        </w:rPr>
        <w:t xml:space="preserve"> </w:t>
      </w:r>
      <w:r>
        <w:rPr>
          <w:rFonts w:ascii="Sylfaen" w:hAnsi="Sylfaen" w:cstheme="majorHAnsi"/>
          <w:color w:val="000000" w:themeColor="text1"/>
          <w:sz w:val="24"/>
          <w:lang w:val="ka-GE"/>
        </w:rPr>
        <w:t>შერჩეულ სამინისტროებში.</w:t>
      </w:r>
    </w:p>
    <w:p w14:paraId="08D23730" w14:textId="5B18B5C7" w:rsidR="009F4359" w:rsidRPr="00931800" w:rsidRDefault="000516D9" w:rsidP="009A57FE">
      <w:pPr>
        <w:jc w:val="right"/>
        <w:rPr>
          <w:rFonts w:asciiTheme="majorHAnsi" w:hAnsiTheme="majorHAnsi" w:cstheme="majorHAnsi"/>
          <w:i/>
          <w:sz w:val="20"/>
          <w:lang w:val="en-GB"/>
        </w:rPr>
      </w:pPr>
      <w:r w:rsidRPr="00931800">
        <w:rPr>
          <w:rFonts w:asciiTheme="majorHAnsi" w:hAnsiTheme="majorHAnsi" w:cstheme="majorHAnsi"/>
          <w:i/>
          <w:sz w:val="20"/>
          <w:lang w:val="en-GB"/>
        </w:rPr>
        <w:t>Version</w:t>
      </w:r>
      <w:r w:rsidR="00052917">
        <w:rPr>
          <w:rFonts w:asciiTheme="majorHAnsi" w:hAnsiTheme="majorHAnsi" w:cstheme="majorHAnsi"/>
          <w:i/>
          <w:sz w:val="20"/>
          <w:lang w:val="en-GB"/>
        </w:rPr>
        <w:t xml:space="preserve"> 0.</w:t>
      </w:r>
      <w:r w:rsidR="00975649">
        <w:rPr>
          <w:rFonts w:asciiTheme="majorHAnsi" w:hAnsiTheme="majorHAnsi" w:cstheme="majorHAnsi"/>
          <w:i/>
          <w:sz w:val="20"/>
          <w:lang w:val="en-GB"/>
        </w:rPr>
        <w:t>1</w:t>
      </w:r>
      <w:r w:rsidRPr="00931800">
        <w:rPr>
          <w:rFonts w:asciiTheme="majorHAnsi" w:hAnsiTheme="majorHAnsi" w:cstheme="majorHAnsi"/>
          <w:i/>
          <w:sz w:val="20"/>
          <w:lang w:val="en-GB"/>
        </w:rPr>
        <w:t xml:space="preserve"> </w:t>
      </w:r>
      <w:r w:rsidR="00052917">
        <w:rPr>
          <w:rFonts w:asciiTheme="majorHAnsi" w:hAnsiTheme="majorHAnsi" w:cstheme="majorHAnsi"/>
          <w:i/>
          <w:sz w:val="20"/>
          <w:lang w:val="en-GB"/>
        </w:rPr>
        <w:t>(</w:t>
      </w:r>
      <w:r w:rsidRPr="00931800">
        <w:rPr>
          <w:rFonts w:asciiTheme="majorHAnsi" w:hAnsiTheme="majorHAnsi" w:cstheme="majorHAnsi"/>
          <w:i/>
          <w:sz w:val="20"/>
          <w:lang w:val="en-GB"/>
        </w:rPr>
        <w:t>2</w:t>
      </w:r>
      <w:r w:rsidR="00975649">
        <w:rPr>
          <w:rFonts w:asciiTheme="majorHAnsi" w:hAnsiTheme="majorHAnsi" w:cstheme="majorHAnsi"/>
          <w:i/>
          <w:sz w:val="20"/>
          <w:lang w:val="en-GB"/>
        </w:rPr>
        <w:t>0</w:t>
      </w:r>
      <w:r w:rsidR="00052917">
        <w:rPr>
          <w:rFonts w:asciiTheme="majorHAnsi" w:hAnsiTheme="majorHAnsi" w:cstheme="majorHAnsi"/>
          <w:i/>
          <w:sz w:val="20"/>
          <w:lang w:val="en-GB"/>
        </w:rPr>
        <w:t>/0</w:t>
      </w:r>
      <w:r w:rsidR="00975649">
        <w:rPr>
          <w:rFonts w:asciiTheme="majorHAnsi" w:hAnsiTheme="majorHAnsi" w:cstheme="majorHAnsi"/>
          <w:i/>
          <w:sz w:val="20"/>
          <w:lang w:val="en-GB"/>
        </w:rPr>
        <w:t>5</w:t>
      </w:r>
      <w:r w:rsidR="00052917">
        <w:rPr>
          <w:rFonts w:asciiTheme="majorHAnsi" w:hAnsiTheme="majorHAnsi" w:cstheme="majorHAnsi"/>
          <w:i/>
          <w:sz w:val="20"/>
          <w:lang w:val="en-GB"/>
        </w:rPr>
        <w:t>/</w:t>
      </w:r>
      <w:r w:rsidR="0082655F" w:rsidRPr="00931800">
        <w:rPr>
          <w:rFonts w:asciiTheme="majorHAnsi" w:hAnsiTheme="majorHAnsi" w:cstheme="majorHAnsi"/>
          <w:i/>
          <w:sz w:val="20"/>
          <w:lang w:val="en-GB"/>
        </w:rPr>
        <w:t>20</w:t>
      </w:r>
      <w:r w:rsidR="00975649">
        <w:rPr>
          <w:rFonts w:asciiTheme="majorHAnsi" w:hAnsiTheme="majorHAnsi" w:cstheme="majorHAnsi"/>
          <w:i/>
          <w:sz w:val="20"/>
          <w:lang w:val="en-GB"/>
        </w:rPr>
        <w:t>20</w:t>
      </w:r>
      <w:r w:rsidRPr="00931800">
        <w:rPr>
          <w:rFonts w:asciiTheme="majorHAnsi" w:hAnsiTheme="majorHAnsi" w:cstheme="majorHAnsi"/>
          <w:i/>
          <w:sz w:val="20"/>
          <w:lang w:val="en-GB"/>
        </w:rPr>
        <w:t>)</w:t>
      </w:r>
    </w:p>
    <w:p w14:paraId="039BD833" w14:textId="77777777" w:rsidR="009A57FE" w:rsidRDefault="009A57FE" w:rsidP="009A57FE">
      <w:pPr>
        <w:rPr>
          <w:lang w:val="en-GB"/>
        </w:rPr>
      </w:pPr>
    </w:p>
    <w:p w14:paraId="61512649" w14:textId="42436DEF" w:rsidR="00052917"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This survey is</w:t>
      </w:r>
      <w:r w:rsidR="00975649">
        <w:rPr>
          <w:rFonts w:asciiTheme="majorHAnsi" w:hAnsiTheme="majorHAnsi" w:cstheme="majorHAnsi"/>
          <w:b/>
          <w:i/>
          <w:lang w:val="en-GB"/>
        </w:rPr>
        <w:t xml:space="preserve"> aimed to update the </w:t>
      </w:r>
      <w:r w:rsidR="009936B9">
        <w:rPr>
          <w:rFonts w:asciiTheme="majorHAnsi" w:hAnsiTheme="majorHAnsi" w:cstheme="majorHAnsi"/>
          <w:b/>
          <w:i/>
          <w:lang w:val="en-GB"/>
        </w:rPr>
        <w:t xml:space="preserve">baseline </w:t>
      </w:r>
      <w:r w:rsidR="00975649">
        <w:rPr>
          <w:rFonts w:asciiTheme="majorHAnsi" w:hAnsiTheme="majorHAnsi" w:cstheme="majorHAnsi"/>
          <w:b/>
          <w:i/>
          <w:lang w:val="en-GB"/>
        </w:rPr>
        <w:t xml:space="preserve">review on the implementation </w:t>
      </w:r>
      <w:r w:rsidRPr="001A41C1">
        <w:rPr>
          <w:rFonts w:asciiTheme="majorHAnsi" w:hAnsiTheme="majorHAnsi" w:cstheme="majorHAnsi"/>
          <w:b/>
          <w:i/>
          <w:lang w:val="en-GB"/>
        </w:rPr>
        <w:t xml:space="preserve">of the </w:t>
      </w:r>
      <w:r w:rsidR="00B31154">
        <w:rPr>
          <w:rFonts w:asciiTheme="majorHAnsi" w:hAnsiTheme="majorHAnsi" w:cstheme="majorHAnsi"/>
          <w:b/>
          <w:i/>
          <w:lang w:val="en-GB"/>
        </w:rPr>
        <w:t>Law on Public Service (LPS)</w:t>
      </w:r>
      <w:r w:rsidR="00167C19" w:rsidRPr="001A41C1">
        <w:rPr>
          <w:rFonts w:asciiTheme="majorHAnsi" w:hAnsiTheme="majorHAnsi" w:cstheme="majorHAnsi"/>
          <w:b/>
          <w:i/>
          <w:lang w:val="en-GB"/>
        </w:rPr>
        <w:t xml:space="preserve"> </w:t>
      </w:r>
      <w:r w:rsidRPr="001A41C1">
        <w:rPr>
          <w:rFonts w:asciiTheme="majorHAnsi" w:hAnsiTheme="majorHAnsi" w:cstheme="majorHAnsi"/>
          <w:b/>
          <w:i/>
          <w:lang w:val="en-GB"/>
        </w:rPr>
        <w:t xml:space="preserve">in the </w:t>
      </w:r>
      <w:r w:rsidR="00167C19" w:rsidRPr="001A41C1">
        <w:rPr>
          <w:rFonts w:asciiTheme="majorHAnsi" w:hAnsiTheme="majorHAnsi" w:cstheme="majorHAnsi"/>
          <w:b/>
          <w:i/>
          <w:lang w:val="en-GB"/>
        </w:rPr>
        <w:t>C</w:t>
      </w:r>
      <w:r w:rsidRPr="001A41C1">
        <w:rPr>
          <w:rFonts w:asciiTheme="majorHAnsi" w:hAnsiTheme="majorHAnsi" w:cstheme="majorHAnsi"/>
          <w:b/>
          <w:i/>
          <w:lang w:val="en-GB"/>
        </w:rPr>
        <w:t>entral Administration of Georgia</w:t>
      </w:r>
      <w:r w:rsidR="009936B9">
        <w:rPr>
          <w:rFonts w:asciiTheme="majorHAnsi" w:hAnsiTheme="majorHAnsi" w:cstheme="majorHAnsi"/>
          <w:b/>
          <w:i/>
          <w:lang w:val="en-GB"/>
        </w:rPr>
        <w:t xml:space="preserve"> in 2018. It is</w:t>
      </w:r>
      <w:r w:rsidRPr="001A41C1">
        <w:rPr>
          <w:rFonts w:asciiTheme="majorHAnsi" w:hAnsiTheme="majorHAnsi" w:cstheme="majorHAnsi"/>
          <w:b/>
          <w:i/>
          <w:lang w:val="en-GB"/>
        </w:rPr>
        <w:t xml:space="preserve"> carried out in the framework of the EU-funded project “Support to Public Administration Reform”. The main aim of the </w:t>
      </w:r>
      <w:r w:rsidR="00167C19" w:rsidRPr="001A41C1">
        <w:rPr>
          <w:rFonts w:asciiTheme="majorHAnsi" w:hAnsiTheme="majorHAnsi" w:cstheme="majorHAnsi"/>
          <w:b/>
          <w:i/>
          <w:lang w:val="en-GB"/>
        </w:rPr>
        <w:t>analysis</w:t>
      </w:r>
      <w:r w:rsidRPr="001A41C1">
        <w:rPr>
          <w:rFonts w:asciiTheme="majorHAnsi" w:hAnsiTheme="majorHAnsi" w:cstheme="majorHAnsi"/>
          <w:b/>
          <w:i/>
          <w:lang w:val="en-GB"/>
        </w:rPr>
        <w:t xml:space="preserve"> is to </w:t>
      </w:r>
      <w:r w:rsidR="00167C19" w:rsidRPr="001A41C1">
        <w:rPr>
          <w:rFonts w:asciiTheme="majorHAnsi" w:hAnsiTheme="majorHAnsi" w:cstheme="majorHAnsi"/>
          <w:b/>
          <w:i/>
          <w:lang w:val="en-GB"/>
        </w:rPr>
        <w:t>support the C</w:t>
      </w:r>
      <w:r w:rsidR="001A41C1">
        <w:rPr>
          <w:rFonts w:asciiTheme="majorHAnsi" w:hAnsiTheme="majorHAnsi" w:cstheme="majorHAnsi"/>
          <w:b/>
          <w:i/>
          <w:lang w:val="en-GB"/>
        </w:rPr>
        <w:t>ivil Service Bureau (CSB)</w:t>
      </w:r>
      <w:r w:rsidR="00167C19" w:rsidRPr="001A41C1">
        <w:rPr>
          <w:rFonts w:asciiTheme="majorHAnsi" w:hAnsiTheme="majorHAnsi" w:cstheme="majorHAnsi"/>
          <w:b/>
          <w:i/>
          <w:lang w:val="en-GB"/>
        </w:rPr>
        <w:t>, the Administration of the Government</w:t>
      </w:r>
      <w:r w:rsidR="001A41C1">
        <w:rPr>
          <w:rFonts w:asciiTheme="majorHAnsi" w:hAnsiTheme="majorHAnsi" w:cstheme="majorHAnsi"/>
          <w:b/>
          <w:i/>
          <w:lang w:val="en-GB"/>
        </w:rPr>
        <w:t xml:space="preserve"> (</w:t>
      </w:r>
      <w:r w:rsidR="001A41C1" w:rsidRPr="00B46CF9">
        <w:rPr>
          <w:rFonts w:asciiTheme="majorHAnsi" w:hAnsiTheme="majorHAnsi" w:cstheme="majorHAnsi"/>
          <w:b/>
          <w:i/>
          <w:lang w:val="ka-GE"/>
        </w:rPr>
        <w:t>AoG</w:t>
      </w:r>
      <w:r w:rsidR="001A41C1">
        <w:rPr>
          <w:rFonts w:asciiTheme="majorHAnsi" w:hAnsiTheme="majorHAnsi" w:cstheme="majorHAnsi"/>
          <w:b/>
          <w:i/>
          <w:lang w:val="en-GB"/>
        </w:rPr>
        <w:t>)</w:t>
      </w:r>
      <w:r w:rsidR="00167C19" w:rsidRPr="001A41C1">
        <w:rPr>
          <w:rFonts w:asciiTheme="majorHAnsi" w:hAnsiTheme="majorHAnsi" w:cstheme="majorHAnsi"/>
          <w:b/>
          <w:i/>
          <w:lang w:val="en-GB"/>
        </w:rPr>
        <w:t xml:space="preserve"> and the ministries</w:t>
      </w:r>
      <w:r w:rsidRPr="001A41C1">
        <w:rPr>
          <w:rFonts w:asciiTheme="majorHAnsi" w:hAnsiTheme="majorHAnsi" w:cstheme="majorHAnsi"/>
          <w:b/>
          <w:i/>
          <w:lang w:val="en-GB"/>
        </w:rPr>
        <w:t xml:space="preserve"> </w:t>
      </w:r>
      <w:r w:rsidR="00167C19" w:rsidRPr="001A41C1">
        <w:rPr>
          <w:rFonts w:asciiTheme="majorHAnsi" w:hAnsiTheme="majorHAnsi" w:cstheme="majorHAnsi"/>
          <w:b/>
          <w:i/>
          <w:lang w:val="en-GB"/>
        </w:rPr>
        <w:t>for the successful implementation of the CSR.</w:t>
      </w:r>
    </w:p>
    <w:p w14:paraId="2FDD4CF5" w14:textId="31731D5E" w:rsidR="0044783F" w:rsidRPr="0044783F" w:rsidRDefault="0044783F" w:rsidP="001A41C1">
      <w:pPr>
        <w:jc w:val="both"/>
        <w:rPr>
          <w:rFonts w:ascii="Sylfaen" w:hAnsi="Sylfaen"/>
          <w:i/>
          <w:lang w:val="ka-GE"/>
        </w:rPr>
      </w:pPr>
      <w:r>
        <w:rPr>
          <w:rFonts w:ascii="Sylfaen" w:hAnsi="Sylfaen"/>
          <w:i/>
          <w:lang w:val="ka-GE"/>
        </w:rPr>
        <w:t>ეს გამოკითხვა მიზნად ისახავს</w:t>
      </w:r>
      <w:r>
        <w:rPr>
          <w:rFonts w:ascii="Sylfaen" w:hAnsi="Sylfaen"/>
          <w:i/>
          <w:lang w:val="en-US"/>
        </w:rPr>
        <w:t xml:space="preserve"> </w:t>
      </w:r>
      <w:r w:rsidRPr="00354E71">
        <w:rPr>
          <w:rFonts w:ascii="Sylfaen" w:hAnsi="Sylfaen"/>
          <w:i/>
          <w:highlight w:val="yellow"/>
          <w:lang w:val="ka-GE"/>
        </w:rPr>
        <w:t>2018</w:t>
      </w:r>
      <w:r>
        <w:rPr>
          <w:rFonts w:ascii="Sylfaen" w:hAnsi="Sylfaen"/>
          <w:i/>
          <w:lang w:val="ka-GE"/>
        </w:rPr>
        <w:t xml:space="preserve"> წელს </w:t>
      </w:r>
      <w:r>
        <w:rPr>
          <w:rFonts w:ascii="Sylfaen" w:hAnsi="Sylfaen"/>
          <w:i/>
          <w:lang w:val="en-US"/>
        </w:rPr>
        <w:t>საქართველოს</w:t>
      </w:r>
      <w:r>
        <w:rPr>
          <w:rFonts w:ascii="Sylfaen" w:hAnsi="Sylfaen"/>
          <w:i/>
          <w:lang w:val="ka-GE"/>
        </w:rPr>
        <w:t xml:space="preserve"> ცენტრალურ ადმინისტრაციაში </w:t>
      </w:r>
      <w:r w:rsidRPr="0044783F">
        <w:rPr>
          <w:rFonts w:ascii="Sylfaen" w:hAnsi="Sylfaen"/>
          <w:i/>
          <w:lang w:val="ka-GE"/>
        </w:rPr>
        <w:t>„საჯარო სამსახურის შესახებ კანონის“ განხორციელების შესახებ საბაზისო მიმოხილვის განახლებას</w:t>
      </w:r>
      <w:r>
        <w:rPr>
          <w:rFonts w:ascii="Sylfaen" w:hAnsi="Sylfaen"/>
          <w:i/>
          <w:lang w:val="ka-GE"/>
        </w:rPr>
        <w:t xml:space="preserve">. იგი ხორციელდება ევროკავშირის მიერ დაფინანსებული პროექტის „საჯარო მმართველობის რეფორმის მხარდაჭერა საქართველოში“ ფარგლებში. ამ ანალიზის ძირითადი მიზანია საჯარო სამსახურის ბიუროს, მთავრობის ადმინისტრაციის და სამინისტროების მხარდაჭერა საჯარო სამსახურის რეფორმის წარმატებით განხორციელებაში.   </w:t>
      </w:r>
    </w:p>
    <w:p w14:paraId="01369BBD" w14:textId="77777777" w:rsidR="001A41C1"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The survey is addressed t</w:t>
      </w:r>
      <w:r w:rsidR="00167C19" w:rsidRPr="001A41C1">
        <w:rPr>
          <w:rFonts w:asciiTheme="majorHAnsi" w:hAnsiTheme="majorHAnsi" w:cstheme="majorHAnsi"/>
          <w:b/>
          <w:i/>
          <w:lang w:val="en-GB"/>
        </w:rPr>
        <w:t xml:space="preserve">o the human resource management units (HRM units) of the </w:t>
      </w:r>
      <w:r w:rsidR="00623C7B">
        <w:rPr>
          <w:rFonts w:asciiTheme="majorHAnsi" w:hAnsiTheme="majorHAnsi" w:cstheme="majorHAnsi"/>
          <w:b/>
          <w:i/>
          <w:lang w:val="en-GB"/>
        </w:rPr>
        <w:t>ministries identified as pilot</w:t>
      </w:r>
      <w:r w:rsidR="001A41C1" w:rsidRPr="001A41C1">
        <w:rPr>
          <w:rFonts w:asciiTheme="majorHAnsi" w:hAnsiTheme="majorHAnsi" w:cstheme="majorHAnsi"/>
          <w:b/>
          <w:i/>
          <w:lang w:val="en-GB"/>
        </w:rPr>
        <w:t xml:space="preserve"> in the Terms of Reference </w:t>
      </w:r>
      <w:r w:rsidR="001A41C1">
        <w:rPr>
          <w:rFonts w:asciiTheme="majorHAnsi" w:hAnsiTheme="majorHAnsi" w:cstheme="majorHAnsi"/>
          <w:b/>
          <w:i/>
          <w:lang w:val="en-GB"/>
        </w:rPr>
        <w:t xml:space="preserve">of the project, namely: </w:t>
      </w:r>
    </w:p>
    <w:p w14:paraId="27014447"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Environmental Protection and Agriculture</w:t>
      </w:r>
    </w:p>
    <w:p w14:paraId="76A52E7C"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Education, Science, Culture and Sport</w:t>
      </w:r>
    </w:p>
    <w:p w14:paraId="39F53675"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Internally Displaced Persons from the Occupied Territories, Labour, Health and Social Affairs</w:t>
      </w:r>
    </w:p>
    <w:p w14:paraId="0F36FBDA"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Justice</w:t>
      </w:r>
    </w:p>
    <w:p w14:paraId="4B688966"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Economy and Sustainable Development</w:t>
      </w:r>
    </w:p>
    <w:p w14:paraId="046BF888" w14:textId="77777777" w:rsidR="001A41C1" w:rsidRP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w:t>
      </w:r>
      <w:r w:rsidRPr="00623C7B">
        <w:rPr>
          <w:rFonts w:asciiTheme="majorHAnsi" w:hAnsiTheme="majorHAnsi" w:cstheme="majorHAnsi"/>
          <w:b/>
          <w:i/>
          <w:lang w:val="en-GB"/>
        </w:rPr>
        <w:t>Ministry of Finance</w:t>
      </w:r>
    </w:p>
    <w:p w14:paraId="44A35223" w14:textId="3D58DEFC" w:rsidR="00671517" w:rsidRPr="00671517" w:rsidRDefault="00671517" w:rsidP="001A41C1">
      <w:pPr>
        <w:jc w:val="both"/>
        <w:rPr>
          <w:rFonts w:ascii="Sylfaen" w:hAnsi="Sylfaen" w:cstheme="majorHAnsi"/>
          <w:bCs/>
          <w:i/>
          <w:lang w:val="en-GB"/>
        </w:rPr>
      </w:pPr>
      <w:proofErr w:type="gramStart"/>
      <w:r w:rsidRPr="00671517">
        <w:rPr>
          <w:rFonts w:ascii="Sylfaen" w:hAnsi="Sylfaen" w:cstheme="majorHAnsi"/>
          <w:bCs/>
          <w:i/>
          <w:lang w:val="en-GB"/>
        </w:rPr>
        <w:lastRenderedPageBreak/>
        <w:t>გამოკითხვა</w:t>
      </w:r>
      <w:proofErr w:type="gramEnd"/>
      <w:r w:rsidRPr="00671517">
        <w:rPr>
          <w:rFonts w:ascii="Sylfaen" w:hAnsi="Sylfaen" w:cstheme="majorHAnsi"/>
          <w:bCs/>
          <w:i/>
          <w:lang w:val="en-GB"/>
        </w:rPr>
        <w:t xml:space="preserve"> ეხება იმ სამინისტროების ადამიანური რესურსების მართვის ერთეულებს, რომლებიც საპილოტედაა გამოვლენილი პროექტის ტექნიკურ დავალებაში, კერძოდ:</w:t>
      </w:r>
    </w:p>
    <w:p w14:paraId="4487CFBB"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გარემოს დაცვისა და სოფლის მეურნეობის სამინისტრო</w:t>
      </w:r>
    </w:p>
    <w:p w14:paraId="29390F7A"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განათლების, მეცნიერების, კულტურის და სპორტის სამინისტრო</w:t>
      </w:r>
    </w:p>
    <w:p w14:paraId="0D138D4C"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2204525"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იუსტიციის სამინისტრო</w:t>
      </w:r>
    </w:p>
    <w:p w14:paraId="6B09808B" w14:textId="02F842C7" w:rsid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ეკონომიკისა და მდგრადი განვითარების სამინისტრო</w:t>
      </w:r>
    </w:p>
    <w:p w14:paraId="156F30E2" w14:textId="27235DED" w:rsid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ფინანსთა სამინისტრო</w:t>
      </w:r>
    </w:p>
    <w:p w14:paraId="12D711E3" w14:textId="77777777" w:rsidR="00671517" w:rsidRPr="00671517" w:rsidRDefault="00671517" w:rsidP="00671517">
      <w:pPr>
        <w:spacing w:line="256" w:lineRule="auto"/>
        <w:ind w:left="820"/>
        <w:contextualSpacing/>
        <w:jc w:val="both"/>
        <w:rPr>
          <w:rFonts w:ascii="Sylfaen" w:eastAsia="Calibri" w:hAnsi="Sylfaen" w:cs="Calibri Light"/>
          <w:i/>
          <w:lang w:val="ka-GE"/>
        </w:rPr>
      </w:pPr>
    </w:p>
    <w:p w14:paraId="3D2A3127" w14:textId="5FD5DB33" w:rsidR="00E144B9"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 xml:space="preserve">We are interested in your views as an essential input </w:t>
      </w:r>
      <w:r w:rsidR="00975649">
        <w:rPr>
          <w:rFonts w:asciiTheme="majorHAnsi" w:hAnsiTheme="majorHAnsi" w:cstheme="majorHAnsi"/>
          <w:b/>
          <w:i/>
          <w:lang w:val="en-GB"/>
        </w:rPr>
        <w:t>to update the</w:t>
      </w:r>
      <w:r w:rsidR="00623C7B">
        <w:rPr>
          <w:rFonts w:asciiTheme="majorHAnsi" w:hAnsiTheme="majorHAnsi" w:cstheme="majorHAnsi"/>
          <w:b/>
          <w:i/>
          <w:lang w:val="en-GB"/>
        </w:rPr>
        <w:t xml:space="preserve"> identification of</w:t>
      </w:r>
      <w:r w:rsidRPr="001A41C1">
        <w:rPr>
          <w:rFonts w:asciiTheme="majorHAnsi" w:hAnsiTheme="majorHAnsi" w:cstheme="majorHAnsi"/>
          <w:b/>
          <w:i/>
          <w:lang w:val="en-GB"/>
        </w:rPr>
        <w:t xml:space="preserve"> p</w:t>
      </w:r>
      <w:r w:rsidR="00623C7B">
        <w:rPr>
          <w:rFonts w:asciiTheme="majorHAnsi" w:hAnsiTheme="majorHAnsi" w:cstheme="majorHAnsi"/>
          <w:b/>
          <w:i/>
          <w:lang w:val="en-GB"/>
        </w:rPr>
        <w:t>riority</w:t>
      </w:r>
      <w:r w:rsidRPr="001A41C1">
        <w:rPr>
          <w:rFonts w:asciiTheme="majorHAnsi" w:hAnsiTheme="majorHAnsi" w:cstheme="majorHAnsi"/>
          <w:b/>
          <w:i/>
          <w:lang w:val="en-GB"/>
        </w:rPr>
        <w:t xml:space="preserve"> areas of </w:t>
      </w:r>
      <w:r w:rsidR="00623C7B">
        <w:rPr>
          <w:rFonts w:asciiTheme="majorHAnsi" w:hAnsiTheme="majorHAnsi" w:cstheme="majorHAnsi"/>
          <w:b/>
          <w:i/>
          <w:lang w:val="en-GB"/>
        </w:rPr>
        <w:t xml:space="preserve">support </w:t>
      </w:r>
      <w:r w:rsidR="00975649">
        <w:rPr>
          <w:rFonts w:asciiTheme="majorHAnsi" w:hAnsiTheme="majorHAnsi" w:cstheme="majorHAnsi"/>
          <w:b/>
          <w:i/>
          <w:lang w:val="en-GB"/>
        </w:rPr>
        <w:t>from our project</w:t>
      </w:r>
      <w:r w:rsidRPr="001A41C1">
        <w:rPr>
          <w:rFonts w:asciiTheme="majorHAnsi" w:hAnsiTheme="majorHAnsi" w:cstheme="majorHAnsi"/>
          <w:b/>
          <w:i/>
          <w:lang w:val="en-GB"/>
        </w:rPr>
        <w:t xml:space="preserve">. The </w:t>
      </w:r>
      <w:r w:rsidR="00001DEC">
        <w:rPr>
          <w:rFonts w:asciiTheme="majorHAnsi" w:hAnsiTheme="majorHAnsi" w:cstheme="majorHAnsi"/>
          <w:b/>
          <w:i/>
          <w:lang w:val="en-GB"/>
        </w:rPr>
        <w:t>project’s key experts will analyse the answers and will discuss t</w:t>
      </w:r>
      <w:r w:rsidRPr="001A41C1">
        <w:rPr>
          <w:rFonts w:asciiTheme="majorHAnsi" w:hAnsiTheme="majorHAnsi" w:cstheme="majorHAnsi"/>
          <w:b/>
          <w:i/>
          <w:lang w:val="en-GB"/>
        </w:rPr>
        <w:t xml:space="preserve">he findings </w:t>
      </w:r>
      <w:r w:rsidR="00001DEC">
        <w:rPr>
          <w:rFonts w:asciiTheme="majorHAnsi" w:hAnsiTheme="majorHAnsi" w:cstheme="majorHAnsi"/>
          <w:b/>
          <w:i/>
          <w:lang w:val="en-GB"/>
        </w:rPr>
        <w:t xml:space="preserve">with </w:t>
      </w:r>
      <w:r w:rsidR="00623C7B">
        <w:rPr>
          <w:rFonts w:asciiTheme="majorHAnsi" w:hAnsiTheme="majorHAnsi" w:cstheme="majorHAnsi"/>
          <w:b/>
          <w:i/>
          <w:lang w:val="en-GB"/>
        </w:rPr>
        <w:t>each HRM unit</w:t>
      </w:r>
      <w:r w:rsidR="00001DEC">
        <w:rPr>
          <w:rFonts w:asciiTheme="majorHAnsi" w:hAnsiTheme="majorHAnsi" w:cstheme="majorHAnsi"/>
          <w:b/>
          <w:i/>
          <w:lang w:val="en-GB"/>
        </w:rPr>
        <w:t>. The</w:t>
      </w:r>
      <w:r w:rsidR="00975649">
        <w:rPr>
          <w:rFonts w:asciiTheme="majorHAnsi" w:hAnsiTheme="majorHAnsi" w:cstheme="majorHAnsi"/>
          <w:b/>
          <w:i/>
          <w:lang w:val="en-GB"/>
        </w:rPr>
        <w:t xml:space="preserve"> final </w:t>
      </w:r>
      <w:r w:rsidR="00E144B9">
        <w:rPr>
          <w:rFonts w:asciiTheme="majorHAnsi" w:hAnsiTheme="majorHAnsi" w:cstheme="majorHAnsi"/>
          <w:b/>
          <w:i/>
          <w:lang w:val="en-GB"/>
        </w:rPr>
        <w:t xml:space="preserve">results </w:t>
      </w:r>
      <w:r w:rsidR="00623C7B">
        <w:rPr>
          <w:rFonts w:asciiTheme="majorHAnsi" w:hAnsiTheme="majorHAnsi" w:cstheme="majorHAnsi"/>
          <w:b/>
          <w:i/>
          <w:lang w:val="en-GB"/>
        </w:rPr>
        <w:t>will be presented to the CSB</w:t>
      </w:r>
      <w:r w:rsidR="00E144B9">
        <w:rPr>
          <w:rFonts w:asciiTheme="majorHAnsi" w:hAnsiTheme="majorHAnsi" w:cstheme="majorHAnsi"/>
          <w:b/>
          <w:i/>
          <w:lang w:val="en-GB"/>
        </w:rPr>
        <w:t xml:space="preserve">. </w:t>
      </w:r>
    </w:p>
    <w:p w14:paraId="2A471409" w14:textId="0A31CCBA" w:rsidR="00671517" w:rsidRPr="00671517" w:rsidRDefault="00671517" w:rsidP="001A41C1">
      <w:pPr>
        <w:jc w:val="both"/>
        <w:rPr>
          <w:rFonts w:ascii="Sylfaen" w:hAnsi="Sylfaen" w:cstheme="majorHAnsi"/>
          <w:i/>
          <w:lang w:val="ka-GE"/>
        </w:rPr>
      </w:pPr>
      <w:r>
        <w:rPr>
          <w:rFonts w:ascii="Sylfaen" w:hAnsi="Sylfaen" w:cstheme="majorHAnsi"/>
          <w:i/>
          <w:lang w:val="ka-GE"/>
        </w:rPr>
        <w:t xml:space="preserve">ჩვენ გვაინტერესებს თქვენი აზრი, რაც დაგვეხმარება განვაახლოთ </w:t>
      </w:r>
      <w:r w:rsidR="00201DAB">
        <w:rPr>
          <w:rFonts w:ascii="Sylfaen" w:hAnsi="Sylfaen" w:cstheme="majorHAnsi"/>
          <w:i/>
          <w:lang w:val="ka-GE"/>
        </w:rPr>
        <w:t xml:space="preserve">მონაცემები </w:t>
      </w:r>
      <w:r>
        <w:rPr>
          <w:rFonts w:ascii="Sylfaen" w:hAnsi="Sylfaen" w:cstheme="majorHAnsi"/>
          <w:i/>
          <w:lang w:val="ka-GE"/>
        </w:rPr>
        <w:t>გამოვლ</w:t>
      </w:r>
      <w:r w:rsidR="00201DAB">
        <w:rPr>
          <w:rFonts w:ascii="Sylfaen" w:hAnsi="Sylfaen" w:cstheme="majorHAnsi"/>
          <w:i/>
          <w:lang w:val="ka-GE"/>
        </w:rPr>
        <w:t>ე</w:t>
      </w:r>
      <w:r>
        <w:rPr>
          <w:rFonts w:ascii="Sylfaen" w:hAnsi="Sylfaen" w:cstheme="majorHAnsi"/>
          <w:i/>
          <w:lang w:val="ka-GE"/>
        </w:rPr>
        <w:t>ნილი  პრიორიტეტული მიმართულებები</w:t>
      </w:r>
      <w:r w:rsidR="00201DAB">
        <w:rPr>
          <w:rFonts w:ascii="Sylfaen" w:hAnsi="Sylfaen" w:cstheme="majorHAnsi"/>
          <w:i/>
          <w:lang w:val="ka-GE"/>
        </w:rPr>
        <w:t>ს შესახებ</w:t>
      </w:r>
      <w:r>
        <w:rPr>
          <w:rFonts w:ascii="Sylfaen" w:hAnsi="Sylfaen" w:cstheme="majorHAnsi"/>
          <w:i/>
          <w:lang w:val="ka-GE"/>
        </w:rPr>
        <w:t xml:space="preserve">, რომლებიც საჭიროებს ჩვენი პროექტის მხარდაჭერას. </w:t>
      </w:r>
      <w:r w:rsidR="00201DAB">
        <w:rPr>
          <w:rFonts w:ascii="Sylfaen" w:hAnsi="Sylfaen" w:cstheme="majorHAnsi"/>
          <w:i/>
          <w:lang w:val="ka-GE"/>
        </w:rPr>
        <w:t xml:space="preserve">პროექტის წამყვანი ექსპერტები გაანალიზებენ პასუხებს და განიხილავენ შედეგებს თითოეულ ადამიანური რესურსების ერთეულთან. საბოლოო </w:t>
      </w:r>
      <w:r>
        <w:rPr>
          <w:rFonts w:ascii="Sylfaen" w:hAnsi="Sylfaen" w:cstheme="majorHAnsi"/>
          <w:i/>
          <w:lang w:val="ka-GE"/>
        </w:rPr>
        <w:t>შედეგები წარედგინება საჯარო სამსახურის ბიუროს.</w:t>
      </w:r>
    </w:p>
    <w:p w14:paraId="5A192AB2" w14:textId="72DD22C1" w:rsidR="006F6DCA" w:rsidRDefault="006F6DCA" w:rsidP="006F6DCA">
      <w:pPr>
        <w:rPr>
          <w:rFonts w:asciiTheme="majorHAnsi" w:hAnsiTheme="majorHAnsi" w:cstheme="majorHAnsi"/>
          <w:b/>
          <w:i/>
          <w:lang w:val="en-GB"/>
        </w:rPr>
      </w:pPr>
      <w:r>
        <w:rPr>
          <w:rFonts w:asciiTheme="majorHAnsi" w:hAnsiTheme="majorHAnsi" w:cstheme="majorHAnsi"/>
          <w:b/>
          <w:i/>
          <w:lang w:val="en-GB"/>
        </w:rPr>
        <w:t>Should you have any doubt, do not hesitate to contact Blanca Lázaro, Senior expert in Civil Service (</w:t>
      </w:r>
      <w:bookmarkStart w:id="0" w:name="_Hlk41296274"/>
      <w:r w:rsidR="000230F7">
        <w:rPr>
          <w:rFonts w:asciiTheme="majorHAnsi" w:hAnsiTheme="majorHAnsi" w:cstheme="majorHAnsi"/>
          <w:b/>
          <w:i/>
          <w:lang w:val="en-GB"/>
        </w:rPr>
        <w:fldChar w:fldCharType="begin"/>
      </w:r>
      <w:r w:rsidR="000230F7">
        <w:rPr>
          <w:rFonts w:asciiTheme="majorHAnsi" w:hAnsiTheme="majorHAnsi" w:cstheme="majorHAnsi"/>
          <w:b/>
          <w:i/>
          <w:lang w:val="en-GB"/>
        </w:rPr>
        <w:instrText xml:space="preserve"> HYPERLINK "mailto:</w:instrText>
      </w:r>
      <w:r w:rsidR="000230F7" w:rsidRPr="000230F7">
        <w:rPr>
          <w:rFonts w:asciiTheme="majorHAnsi" w:hAnsiTheme="majorHAnsi" w:cstheme="majorHAnsi"/>
          <w:b/>
          <w:i/>
          <w:lang w:val="en-GB"/>
        </w:rPr>
        <w:instrText>Blanca.LAZARO@sofreco.biz</w:instrText>
      </w:r>
      <w:r w:rsidR="000230F7">
        <w:rPr>
          <w:rFonts w:asciiTheme="majorHAnsi" w:hAnsiTheme="majorHAnsi" w:cstheme="majorHAnsi"/>
          <w:b/>
          <w:i/>
          <w:lang w:val="en-GB"/>
        </w:rPr>
        <w:instrText xml:space="preserve">" </w:instrText>
      </w:r>
      <w:r w:rsidR="000230F7">
        <w:rPr>
          <w:rFonts w:asciiTheme="majorHAnsi" w:hAnsiTheme="majorHAnsi" w:cstheme="majorHAnsi"/>
          <w:b/>
          <w:i/>
          <w:lang w:val="en-GB"/>
        </w:rPr>
        <w:fldChar w:fldCharType="separate"/>
      </w:r>
      <w:r w:rsidR="000230F7" w:rsidRPr="00677412">
        <w:rPr>
          <w:rStyle w:val="Hyperlink"/>
          <w:rFonts w:asciiTheme="majorHAnsi" w:hAnsiTheme="majorHAnsi" w:cstheme="majorHAnsi"/>
          <w:b/>
          <w:i/>
          <w:lang w:val="en-GB"/>
        </w:rPr>
        <w:t>Blanca.LAZARO@sofreco.biz</w:t>
      </w:r>
      <w:r w:rsidR="000230F7">
        <w:rPr>
          <w:rFonts w:asciiTheme="majorHAnsi" w:hAnsiTheme="majorHAnsi" w:cstheme="majorHAnsi"/>
          <w:b/>
          <w:i/>
          <w:lang w:val="en-GB"/>
        </w:rPr>
        <w:fldChar w:fldCharType="end"/>
      </w:r>
      <w:r w:rsidR="000230F7">
        <w:rPr>
          <w:rFonts w:asciiTheme="majorHAnsi" w:hAnsiTheme="majorHAnsi" w:cstheme="majorHAnsi"/>
          <w:b/>
          <w:i/>
          <w:lang w:val="en-GB"/>
        </w:rPr>
        <w:t xml:space="preserve"> </w:t>
      </w:r>
      <w:r>
        <w:rPr>
          <w:rFonts w:asciiTheme="majorHAnsi" w:hAnsiTheme="majorHAnsi" w:cstheme="majorHAnsi"/>
          <w:b/>
          <w:i/>
          <w:lang w:val="en-GB"/>
        </w:rPr>
        <w:t xml:space="preserve">), </w:t>
      </w:r>
      <w:bookmarkEnd w:id="0"/>
      <w:r>
        <w:rPr>
          <w:rFonts w:asciiTheme="majorHAnsi" w:hAnsiTheme="majorHAnsi" w:cstheme="majorHAnsi"/>
          <w:b/>
          <w:i/>
          <w:lang w:val="en-GB"/>
        </w:rPr>
        <w:t xml:space="preserve">and Kristine Nachkebia </w:t>
      </w:r>
      <w:bookmarkStart w:id="1" w:name="_Hlk41296300"/>
      <w:r>
        <w:rPr>
          <w:rFonts w:asciiTheme="majorHAnsi" w:hAnsiTheme="majorHAnsi" w:cstheme="majorHAnsi"/>
          <w:b/>
          <w:i/>
          <w:lang w:val="en-GB"/>
        </w:rPr>
        <w:t>(</w:t>
      </w:r>
      <w:hyperlink r:id="rId8" w:history="1">
        <w:r w:rsidRPr="00151CEA">
          <w:rPr>
            <w:rStyle w:val="Hyperlink"/>
            <w:rFonts w:asciiTheme="majorHAnsi" w:hAnsiTheme="majorHAnsi" w:cstheme="majorHAnsi"/>
            <w:b/>
            <w:i/>
            <w:lang w:val="en-GB"/>
          </w:rPr>
          <w:t>kristine.nachkebia@sofreco.biz</w:t>
        </w:r>
      </w:hyperlink>
      <w:bookmarkEnd w:id="1"/>
      <w:r>
        <w:rPr>
          <w:rFonts w:asciiTheme="majorHAnsi" w:hAnsiTheme="majorHAnsi" w:cstheme="majorHAnsi"/>
          <w:b/>
          <w:i/>
          <w:lang w:val="en-GB"/>
        </w:rPr>
        <w:t>), Project Officer.</w:t>
      </w:r>
    </w:p>
    <w:p w14:paraId="4F73BD5C" w14:textId="7FA027FD" w:rsidR="00201DAB" w:rsidRPr="001A41C1" w:rsidRDefault="00201DAB" w:rsidP="006F6DCA">
      <w:pPr>
        <w:rPr>
          <w:rFonts w:asciiTheme="majorHAnsi" w:hAnsiTheme="majorHAnsi" w:cstheme="majorHAnsi"/>
          <w:b/>
          <w:i/>
          <w:lang w:val="en-GB"/>
        </w:rPr>
      </w:pPr>
      <w:r>
        <w:rPr>
          <w:rFonts w:ascii="Sylfaen" w:hAnsi="Sylfaen"/>
          <w:i/>
          <w:lang w:val="ka-GE"/>
        </w:rPr>
        <w:t>შეკითხვების შემთხვევაში შეგიძლიათ დაუკავშირდეთ უფროს ექსპერტს საჯარო სამსახურის  მიმართულებით, ბლანკა ლაზაროს (</w:t>
      </w:r>
      <w:hyperlink r:id="rId9" w:history="1">
        <w:r w:rsidR="000230F7" w:rsidRPr="00677412">
          <w:rPr>
            <w:rStyle w:val="Hyperlink"/>
            <w:rFonts w:ascii="Sylfaen" w:hAnsi="Sylfaen"/>
            <w:i/>
            <w:lang w:val="ka-GE"/>
          </w:rPr>
          <w:t>Blanca.LAZARO@sofreco.biz</w:t>
        </w:r>
      </w:hyperlink>
      <w:r w:rsidR="000230F7">
        <w:rPr>
          <w:rFonts w:ascii="Sylfaen" w:hAnsi="Sylfaen"/>
          <w:i/>
          <w:lang w:val="en-US"/>
        </w:rPr>
        <w:t xml:space="preserve"> </w:t>
      </w:r>
      <w:r w:rsidRPr="00201DAB">
        <w:rPr>
          <w:rFonts w:ascii="Sylfaen" w:hAnsi="Sylfaen"/>
          <w:i/>
          <w:lang w:val="ka-GE"/>
        </w:rPr>
        <w:t xml:space="preserve">) </w:t>
      </w:r>
      <w:r>
        <w:rPr>
          <w:rFonts w:ascii="Sylfaen" w:hAnsi="Sylfaen"/>
          <w:i/>
          <w:lang w:val="ka-GE"/>
        </w:rPr>
        <w:t xml:space="preserve"> და პროექტის ოფიცერს, ქრისტინე ნაჭყებიას </w:t>
      </w:r>
      <w:r w:rsidRPr="00201DAB">
        <w:rPr>
          <w:rFonts w:ascii="Sylfaen" w:hAnsi="Sylfaen"/>
          <w:i/>
          <w:lang w:val="ka-GE"/>
        </w:rPr>
        <w:t>(</w:t>
      </w:r>
      <w:hyperlink r:id="rId10" w:history="1">
        <w:r w:rsidR="00AB2497" w:rsidRPr="00677412">
          <w:rPr>
            <w:rStyle w:val="Hyperlink"/>
            <w:rFonts w:ascii="Sylfaen" w:hAnsi="Sylfaen"/>
            <w:i/>
            <w:lang w:val="ka-GE"/>
          </w:rPr>
          <w:t>kristine.nachkebia@sofreco.biz</w:t>
        </w:r>
      </w:hyperlink>
      <w:r w:rsidR="00AB2497">
        <w:rPr>
          <w:rFonts w:ascii="Sylfaen" w:hAnsi="Sylfaen"/>
          <w:i/>
          <w:lang w:val="en-US"/>
        </w:rPr>
        <w:t xml:space="preserve"> </w:t>
      </w:r>
      <w:r>
        <w:rPr>
          <w:rFonts w:ascii="Sylfaen" w:hAnsi="Sylfaen"/>
          <w:i/>
          <w:lang w:val="ka-GE"/>
        </w:rPr>
        <w:t>).</w:t>
      </w:r>
    </w:p>
    <w:p w14:paraId="16AC8468" w14:textId="4C4B0B6A" w:rsidR="00052917"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 xml:space="preserve">We </w:t>
      </w:r>
      <w:r w:rsidR="00001DEC">
        <w:rPr>
          <w:rFonts w:asciiTheme="majorHAnsi" w:hAnsiTheme="majorHAnsi" w:cstheme="majorHAnsi"/>
          <w:b/>
          <w:i/>
          <w:lang w:val="en-GB"/>
        </w:rPr>
        <w:t>kindly ask you to forward the</w:t>
      </w:r>
      <w:r w:rsidRPr="001A41C1">
        <w:rPr>
          <w:rFonts w:asciiTheme="majorHAnsi" w:hAnsiTheme="majorHAnsi" w:cstheme="majorHAnsi"/>
          <w:b/>
          <w:i/>
          <w:lang w:val="en-GB"/>
        </w:rPr>
        <w:t xml:space="preserve"> completed questionnaires</w:t>
      </w:r>
      <w:r w:rsidR="009936B9">
        <w:rPr>
          <w:rFonts w:asciiTheme="majorHAnsi" w:hAnsiTheme="majorHAnsi" w:cstheme="majorHAnsi"/>
          <w:b/>
          <w:i/>
          <w:lang w:val="en-GB"/>
        </w:rPr>
        <w:t xml:space="preserve"> not later than</w:t>
      </w:r>
      <w:r w:rsidR="00156D96">
        <w:rPr>
          <w:rFonts w:asciiTheme="majorHAnsi" w:hAnsiTheme="majorHAnsi" w:cstheme="majorHAnsi"/>
          <w:b/>
          <w:i/>
          <w:lang w:val="en-GB"/>
        </w:rPr>
        <w:t xml:space="preserve"> the 26th</w:t>
      </w:r>
      <w:r w:rsidR="00320DF3">
        <w:rPr>
          <w:rFonts w:asciiTheme="majorHAnsi" w:hAnsiTheme="majorHAnsi" w:cstheme="majorHAnsi"/>
          <w:b/>
          <w:i/>
          <w:lang w:val="en-GB"/>
        </w:rPr>
        <w:t xml:space="preserve"> of </w:t>
      </w:r>
      <w:r w:rsidR="00B31154">
        <w:rPr>
          <w:rFonts w:asciiTheme="majorHAnsi" w:hAnsiTheme="majorHAnsi" w:cstheme="majorHAnsi"/>
          <w:b/>
          <w:i/>
          <w:lang w:val="en-GB"/>
        </w:rPr>
        <w:t>June</w:t>
      </w:r>
      <w:r w:rsidR="00320DF3">
        <w:rPr>
          <w:rFonts w:asciiTheme="majorHAnsi" w:hAnsiTheme="majorHAnsi" w:cstheme="majorHAnsi"/>
          <w:b/>
          <w:i/>
          <w:lang w:val="en-GB"/>
        </w:rPr>
        <w:t xml:space="preserve"> 20</w:t>
      </w:r>
      <w:r w:rsidR="00B31154">
        <w:rPr>
          <w:rFonts w:asciiTheme="majorHAnsi" w:hAnsiTheme="majorHAnsi" w:cstheme="majorHAnsi"/>
          <w:b/>
          <w:i/>
          <w:lang w:val="en-GB"/>
        </w:rPr>
        <w:t xml:space="preserve">20, </w:t>
      </w:r>
      <w:r w:rsidR="00B31154" w:rsidRPr="009936B9">
        <w:rPr>
          <w:rFonts w:asciiTheme="majorHAnsi" w:hAnsiTheme="majorHAnsi" w:cstheme="majorHAnsi"/>
          <w:b/>
          <w:i/>
          <w:lang w:val="en-GB"/>
        </w:rPr>
        <w:t xml:space="preserve">by </w:t>
      </w:r>
      <w:r w:rsidR="006F6DCA">
        <w:rPr>
          <w:rFonts w:asciiTheme="majorHAnsi" w:hAnsiTheme="majorHAnsi" w:cstheme="majorHAnsi"/>
          <w:b/>
          <w:i/>
          <w:lang w:val="en-GB"/>
        </w:rPr>
        <w:t>e</w:t>
      </w:r>
      <w:r w:rsidR="00B31154" w:rsidRPr="009936B9">
        <w:rPr>
          <w:rFonts w:asciiTheme="majorHAnsi" w:hAnsiTheme="majorHAnsi" w:cstheme="majorHAnsi"/>
          <w:b/>
          <w:i/>
          <w:lang w:val="en-GB"/>
        </w:rPr>
        <w:t xml:space="preserve">mail to the </w:t>
      </w:r>
      <w:r w:rsidR="006F6DCA">
        <w:rPr>
          <w:rFonts w:asciiTheme="majorHAnsi" w:hAnsiTheme="majorHAnsi" w:cstheme="majorHAnsi"/>
          <w:b/>
          <w:i/>
          <w:lang w:val="en-GB"/>
        </w:rPr>
        <w:t>addresses</w:t>
      </w:r>
      <w:r w:rsidR="00B31154" w:rsidRPr="009936B9">
        <w:rPr>
          <w:rFonts w:asciiTheme="majorHAnsi" w:hAnsiTheme="majorHAnsi" w:cstheme="majorHAnsi"/>
          <w:b/>
          <w:i/>
          <w:lang w:val="en-GB"/>
        </w:rPr>
        <w:t xml:space="preserve"> </w:t>
      </w:r>
      <w:r w:rsidR="006F6DCA">
        <w:rPr>
          <w:rFonts w:asciiTheme="majorHAnsi" w:hAnsiTheme="majorHAnsi" w:cstheme="majorHAnsi"/>
          <w:b/>
          <w:i/>
          <w:lang w:val="en-GB"/>
        </w:rPr>
        <w:t>indicated above</w:t>
      </w:r>
      <w:r w:rsidR="009936B9" w:rsidRPr="009936B9">
        <w:rPr>
          <w:rFonts w:asciiTheme="majorHAnsi" w:hAnsiTheme="majorHAnsi" w:cstheme="majorHAnsi"/>
          <w:b/>
          <w:i/>
          <w:lang w:val="en-GB"/>
        </w:rPr>
        <w:t>.</w:t>
      </w:r>
      <w:r w:rsidR="009936B9">
        <w:rPr>
          <w:rFonts w:asciiTheme="majorHAnsi" w:hAnsiTheme="majorHAnsi" w:cstheme="majorHAnsi"/>
          <w:b/>
          <w:i/>
          <w:lang w:val="en-GB"/>
        </w:rPr>
        <w:t xml:space="preserve"> </w:t>
      </w:r>
      <w:r w:rsidR="00B31154">
        <w:rPr>
          <w:rFonts w:asciiTheme="majorHAnsi" w:hAnsiTheme="majorHAnsi" w:cstheme="majorHAnsi"/>
          <w:b/>
          <w:i/>
          <w:lang w:val="en-GB"/>
        </w:rPr>
        <w:t>W</w:t>
      </w:r>
      <w:r w:rsidR="00320DF3">
        <w:rPr>
          <w:rFonts w:asciiTheme="majorHAnsi" w:hAnsiTheme="majorHAnsi" w:cstheme="majorHAnsi"/>
          <w:b/>
          <w:i/>
          <w:lang w:val="en-GB"/>
        </w:rPr>
        <w:t xml:space="preserve">e </w:t>
      </w:r>
      <w:r w:rsidRPr="001A41C1">
        <w:rPr>
          <w:rFonts w:asciiTheme="majorHAnsi" w:hAnsiTheme="majorHAnsi" w:cstheme="majorHAnsi"/>
          <w:b/>
          <w:i/>
          <w:lang w:val="en-GB"/>
        </w:rPr>
        <w:t xml:space="preserve">thank you </w:t>
      </w:r>
      <w:r w:rsidR="00E144B9">
        <w:rPr>
          <w:rFonts w:asciiTheme="majorHAnsi" w:hAnsiTheme="majorHAnsi" w:cstheme="majorHAnsi"/>
          <w:b/>
          <w:i/>
          <w:lang w:val="en-GB"/>
        </w:rPr>
        <w:t>very much in advance for your</w:t>
      </w:r>
      <w:r w:rsidR="00B31154">
        <w:rPr>
          <w:rFonts w:asciiTheme="majorHAnsi" w:hAnsiTheme="majorHAnsi" w:cstheme="majorHAnsi"/>
          <w:b/>
          <w:i/>
          <w:lang w:val="en-GB"/>
        </w:rPr>
        <w:t xml:space="preserve"> </w:t>
      </w:r>
      <w:r w:rsidR="00E144B9">
        <w:rPr>
          <w:rFonts w:asciiTheme="majorHAnsi" w:hAnsiTheme="majorHAnsi" w:cstheme="majorHAnsi"/>
          <w:b/>
          <w:i/>
          <w:lang w:val="en-GB"/>
        </w:rPr>
        <w:t>collaboration</w:t>
      </w:r>
      <w:r w:rsidRPr="001A41C1">
        <w:rPr>
          <w:rFonts w:asciiTheme="majorHAnsi" w:hAnsiTheme="majorHAnsi" w:cstheme="majorHAnsi"/>
          <w:b/>
          <w:i/>
          <w:lang w:val="en-GB"/>
        </w:rPr>
        <w:t>.</w:t>
      </w:r>
      <w:r w:rsidR="00B95AE2">
        <w:rPr>
          <w:rFonts w:asciiTheme="majorHAnsi" w:hAnsiTheme="majorHAnsi" w:cstheme="majorHAnsi"/>
          <w:b/>
          <w:i/>
          <w:lang w:val="en-GB"/>
        </w:rPr>
        <w:t xml:space="preserve"> </w:t>
      </w:r>
    </w:p>
    <w:p w14:paraId="771C37DD" w14:textId="00EAE7A9" w:rsidR="00FF64FE" w:rsidRDefault="00FF64FE" w:rsidP="00FF64FE">
      <w:pPr>
        <w:jc w:val="both"/>
        <w:rPr>
          <w:rFonts w:ascii="Sylfaen" w:hAnsi="Sylfaen"/>
          <w:i/>
          <w:lang w:val="ka-GE"/>
        </w:rPr>
      </w:pPr>
      <w:r>
        <w:rPr>
          <w:rFonts w:ascii="Sylfaen" w:hAnsi="Sylfaen"/>
          <w:i/>
          <w:lang w:val="ka-GE"/>
        </w:rPr>
        <w:t xml:space="preserve">გთხოვთ, შევსებული კითხვარები მოგვაწოდოთ 2020 წლის 26 </w:t>
      </w:r>
      <w:r w:rsidRPr="00525649">
        <w:rPr>
          <w:rFonts w:ascii="Sylfaen" w:hAnsi="Sylfaen"/>
          <w:i/>
          <w:lang w:val="ka-GE"/>
        </w:rPr>
        <w:t>ივნისამდე ზემოთ მოცემულ ელ. ფოსტებზე.</w:t>
      </w:r>
      <w:r>
        <w:rPr>
          <w:rFonts w:ascii="Sylfaen" w:hAnsi="Sylfaen"/>
          <w:i/>
          <w:lang w:val="ka-GE"/>
        </w:rPr>
        <w:t xml:space="preserve"> წინასწარ დიდ მადლობას გიხდით თანამშრომლობისთვის.</w:t>
      </w:r>
    </w:p>
    <w:p w14:paraId="4D548792" w14:textId="77777777" w:rsidR="00052917" w:rsidRPr="001A41C1" w:rsidRDefault="00052917" w:rsidP="009A57FE">
      <w:pPr>
        <w:rPr>
          <w:b/>
          <w:lang w:val="en-GB"/>
        </w:rPr>
      </w:pPr>
    </w:p>
    <w:p w14:paraId="3EE1D550" w14:textId="77777777" w:rsidR="00052917" w:rsidRDefault="00052917">
      <w:pPr>
        <w:rPr>
          <w:lang w:val="en-GB"/>
        </w:rPr>
      </w:pPr>
      <w:r>
        <w:rPr>
          <w:lang w:val="en-GB"/>
        </w:rPr>
        <w:br w:type="page"/>
      </w:r>
    </w:p>
    <w:p w14:paraId="78C13FC4" w14:textId="77777777" w:rsidR="00321F29" w:rsidRDefault="00321F29" w:rsidP="009A57FE">
      <w:pPr>
        <w:rPr>
          <w:lang w:val="en-GB"/>
        </w:rPr>
      </w:pPr>
    </w:p>
    <w:tbl>
      <w:tblPr>
        <w:tblStyle w:val="TableGrid"/>
        <w:tblW w:w="0" w:type="auto"/>
        <w:tblLook w:val="04A0" w:firstRow="1" w:lastRow="0" w:firstColumn="1" w:lastColumn="0" w:noHBand="0" w:noVBand="1"/>
      </w:tblPr>
      <w:tblGrid>
        <w:gridCol w:w="8494"/>
      </w:tblGrid>
      <w:tr w:rsidR="00B809E1" w14:paraId="688A1B3D" w14:textId="77777777" w:rsidTr="00B809E1">
        <w:tc>
          <w:tcPr>
            <w:tcW w:w="8494" w:type="dxa"/>
          </w:tcPr>
          <w:p w14:paraId="28B83D03" w14:textId="77777777" w:rsidR="00B809E1" w:rsidRPr="00A86D45" w:rsidRDefault="00B809E1" w:rsidP="00B809E1">
            <w:pPr>
              <w:rPr>
                <w:rFonts w:asciiTheme="majorHAnsi" w:hAnsiTheme="majorHAnsi" w:cstheme="majorHAnsi"/>
                <w:sz w:val="24"/>
                <w:lang w:val="en-GB"/>
              </w:rPr>
            </w:pPr>
            <w:r w:rsidRPr="00A86D45">
              <w:rPr>
                <w:rFonts w:asciiTheme="majorHAnsi" w:hAnsiTheme="majorHAnsi" w:cstheme="majorHAnsi"/>
                <w:b/>
                <w:sz w:val="24"/>
                <w:lang w:val="en-GB"/>
              </w:rPr>
              <w:t xml:space="preserve">Name of the institution:  </w:t>
            </w:r>
          </w:p>
          <w:p w14:paraId="390B3F40" w14:textId="77777777" w:rsidR="00FF64FE" w:rsidRDefault="00FF64FE" w:rsidP="00FF64FE">
            <w:pPr>
              <w:rPr>
                <w:rFonts w:ascii="Sylfaen" w:hAnsi="Sylfaen" w:cstheme="majorHAnsi"/>
                <w:sz w:val="24"/>
                <w:lang w:val="en-US"/>
              </w:rPr>
            </w:pPr>
            <w:r>
              <w:rPr>
                <w:rFonts w:ascii="Sylfaen" w:hAnsi="Sylfaen" w:cstheme="majorHAnsi"/>
                <w:b/>
                <w:sz w:val="24"/>
                <w:lang w:val="ka-GE"/>
              </w:rPr>
              <w:t>დაწესებულების დასახელება:</w:t>
            </w:r>
          </w:p>
          <w:p w14:paraId="3F096AD7" w14:textId="77777777" w:rsidR="00B809E1" w:rsidRDefault="00B809E1" w:rsidP="00B809E1">
            <w:pPr>
              <w:rPr>
                <w:rFonts w:asciiTheme="majorHAnsi" w:hAnsiTheme="majorHAnsi" w:cstheme="majorHAnsi"/>
                <w:b/>
                <w:sz w:val="24"/>
                <w:lang w:val="en-GB"/>
              </w:rPr>
            </w:pPr>
          </w:p>
          <w:p w14:paraId="67549045" w14:textId="28A2317D" w:rsidR="00B809E1" w:rsidRDefault="00FB37EF" w:rsidP="00B809E1">
            <w:pPr>
              <w:rPr>
                <w:rFonts w:asciiTheme="majorHAnsi" w:hAnsiTheme="majorHAnsi" w:cstheme="majorHAnsi"/>
                <w:b/>
                <w:sz w:val="24"/>
                <w:lang w:val="en-GB"/>
              </w:rPr>
            </w:pPr>
            <w:r w:rsidRPr="00FB37EF">
              <w:rPr>
                <w:rFonts w:ascii="Sylfaen" w:hAnsi="Sylfaen" w:cs="Sylfaen"/>
                <w:b/>
                <w:sz w:val="24"/>
                <w:lang w:val="en-GB"/>
              </w:rPr>
              <w:t>საქართველოს</w:t>
            </w:r>
            <w:r w:rsidRPr="00FB37EF">
              <w:rPr>
                <w:rFonts w:asciiTheme="majorHAnsi" w:hAnsiTheme="majorHAnsi" w:cstheme="majorHAnsi"/>
                <w:b/>
                <w:sz w:val="24"/>
                <w:lang w:val="en-GB"/>
              </w:rPr>
              <w:t xml:space="preserve"> </w:t>
            </w:r>
            <w:r w:rsidRPr="00FB37EF">
              <w:rPr>
                <w:rFonts w:ascii="Sylfaen" w:hAnsi="Sylfaen" w:cs="Sylfaen"/>
                <w:b/>
                <w:sz w:val="24"/>
                <w:lang w:val="en-GB"/>
              </w:rPr>
              <w:t>ოკუპირებული</w:t>
            </w:r>
            <w:r w:rsidRPr="00FB37EF">
              <w:rPr>
                <w:rFonts w:asciiTheme="majorHAnsi" w:hAnsiTheme="majorHAnsi" w:cstheme="majorHAnsi"/>
                <w:b/>
                <w:sz w:val="24"/>
                <w:lang w:val="en-GB"/>
              </w:rPr>
              <w:t xml:space="preserve"> </w:t>
            </w:r>
            <w:r w:rsidRPr="00FB37EF">
              <w:rPr>
                <w:rFonts w:ascii="Sylfaen" w:hAnsi="Sylfaen" w:cs="Sylfaen"/>
                <w:b/>
                <w:sz w:val="24"/>
                <w:lang w:val="en-GB"/>
              </w:rPr>
              <w:t>ტერიტორიებიდან</w:t>
            </w:r>
            <w:r w:rsidRPr="00FB37EF">
              <w:rPr>
                <w:rFonts w:asciiTheme="majorHAnsi" w:hAnsiTheme="majorHAnsi" w:cstheme="majorHAnsi"/>
                <w:b/>
                <w:sz w:val="24"/>
                <w:lang w:val="en-GB"/>
              </w:rPr>
              <w:t xml:space="preserve"> </w:t>
            </w:r>
            <w:r w:rsidRPr="00FB37EF">
              <w:rPr>
                <w:rFonts w:ascii="Sylfaen" w:hAnsi="Sylfaen" w:cs="Sylfaen"/>
                <w:b/>
                <w:sz w:val="24"/>
                <w:lang w:val="en-GB"/>
              </w:rPr>
              <w:t>დევნილთა</w:t>
            </w:r>
            <w:r w:rsidRPr="00FB37EF">
              <w:rPr>
                <w:rFonts w:asciiTheme="majorHAnsi" w:hAnsiTheme="majorHAnsi" w:cstheme="majorHAnsi"/>
                <w:b/>
                <w:sz w:val="24"/>
                <w:lang w:val="en-GB"/>
              </w:rPr>
              <w:t xml:space="preserve">, </w:t>
            </w:r>
            <w:r w:rsidRPr="00FB37EF">
              <w:rPr>
                <w:rFonts w:ascii="Sylfaen" w:hAnsi="Sylfaen" w:cs="Sylfaen"/>
                <w:b/>
                <w:sz w:val="24"/>
                <w:lang w:val="en-GB"/>
              </w:rPr>
              <w:t>შრომის</w:t>
            </w:r>
            <w:r w:rsidRPr="00FB37EF">
              <w:rPr>
                <w:rFonts w:asciiTheme="majorHAnsi" w:hAnsiTheme="majorHAnsi" w:cstheme="majorHAnsi"/>
                <w:b/>
                <w:sz w:val="24"/>
                <w:lang w:val="en-GB"/>
              </w:rPr>
              <w:t xml:space="preserve">, </w:t>
            </w:r>
            <w:r w:rsidRPr="00FB37EF">
              <w:rPr>
                <w:rFonts w:ascii="Sylfaen" w:hAnsi="Sylfaen" w:cs="Sylfaen"/>
                <w:b/>
                <w:sz w:val="24"/>
                <w:lang w:val="en-GB"/>
              </w:rPr>
              <w:t>ჯანმრთელობისა</w:t>
            </w:r>
            <w:r w:rsidRPr="00FB37EF">
              <w:rPr>
                <w:rFonts w:asciiTheme="majorHAnsi" w:hAnsiTheme="majorHAnsi" w:cstheme="majorHAnsi"/>
                <w:b/>
                <w:sz w:val="24"/>
                <w:lang w:val="en-GB"/>
              </w:rPr>
              <w:t xml:space="preserve"> </w:t>
            </w:r>
            <w:r w:rsidRPr="00FB37EF">
              <w:rPr>
                <w:rFonts w:ascii="Sylfaen" w:hAnsi="Sylfaen" w:cs="Sylfaen"/>
                <w:b/>
                <w:sz w:val="24"/>
                <w:lang w:val="en-GB"/>
              </w:rPr>
              <w:t>და</w:t>
            </w:r>
            <w:r w:rsidRPr="00FB37EF">
              <w:rPr>
                <w:rFonts w:asciiTheme="majorHAnsi" w:hAnsiTheme="majorHAnsi" w:cstheme="majorHAnsi"/>
                <w:b/>
                <w:sz w:val="24"/>
                <w:lang w:val="en-GB"/>
              </w:rPr>
              <w:t xml:space="preserve"> </w:t>
            </w:r>
            <w:r w:rsidRPr="00FB37EF">
              <w:rPr>
                <w:rFonts w:ascii="Sylfaen" w:hAnsi="Sylfaen" w:cs="Sylfaen"/>
                <w:b/>
                <w:sz w:val="24"/>
                <w:lang w:val="en-GB"/>
              </w:rPr>
              <w:t>სოციალური</w:t>
            </w:r>
            <w:r w:rsidRPr="00FB37EF">
              <w:rPr>
                <w:rFonts w:asciiTheme="majorHAnsi" w:hAnsiTheme="majorHAnsi" w:cstheme="majorHAnsi"/>
                <w:b/>
                <w:sz w:val="24"/>
                <w:lang w:val="en-GB"/>
              </w:rPr>
              <w:t xml:space="preserve"> </w:t>
            </w:r>
            <w:r w:rsidRPr="00FB37EF">
              <w:rPr>
                <w:rFonts w:ascii="Sylfaen" w:hAnsi="Sylfaen" w:cs="Sylfaen"/>
                <w:b/>
                <w:sz w:val="24"/>
                <w:lang w:val="en-GB"/>
              </w:rPr>
              <w:t>დაცვის</w:t>
            </w:r>
            <w:r w:rsidRPr="00FB37EF">
              <w:rPr>
                <w:rFonts w:asciiTheme="majorHAnsi" w:hAnsiTheme="majorHAnsi" w:cstheme="majorHAnsi"/>
                <w:b/>
                <w:sz w:val="24"/>
                <w:lang w:val="en-GB"/>
              </w:rPr>
              <w:t xml:space="preserve"> </w:t>
            </w:r>
            <w:r>
              <w:rPr>
                <w:rFonts w:ascii="Sylfaen" w:hAnsi="Sylfaen" w:cs="Sylfaen"/>
                <w:b/>
                <w:sz w:val="24"/>
                <w:lang w:val="en-GB"/>
              </w:rPr>
              <w:t>სამინისტრო</w:t>
            </w:r>
          </w:p>
          <w:p w14:paraId="322FA2ED" w14:textId="77777777" w:rsidR="00B809E1" w:rsidRDefault="00B809E1" w:rsidP="00B809E1">
            <w:pPr>
              <w:rPr>
                <w:rFonts w:asciiTheme="majorHAnsi" w:hAnsiTheme="majorHAnsi" w:cstheme="majorHAnsi"/>
                <w:b/>
                <w:sz w:val="24"/>
                <w:lang w:val="en-GB"/>
              </w:rPr>
            </w:pPr>
          </w:p>
        </w:tc>
      </w:tr>
    </w:tbl>
    <w:p w14:paraId="1543D565" w14:textId="77777777" w:rsidR="00B809E1" w:rsidRDefault="00B809E1" w:rsidP="00B809E1">
      <w:pPr>
        <w:rPr>
          <w:rFonts w:asciiTheme="majorHAnsi" w:hAnsiTheme="majorHAnsi" w:cstheme="majorHAnsi"/>
          <w:b/>
          <w:sz w:val="24"/>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4837D5A1" w14:textId="77777777" w:rsidTr="00E35762">
        <w:tc>
          <w:tcPr>
            <w:tcW w:w="8494" w:type="dxa"/>
            <w:shd w:val="clear" w:color="auto" w:fill="4472C4" w:themeFill="accent1"/>
          </w:tcPr>
          <w:p w14:paraId="56D1334B" w14:textId="77777777" w:rsidR="00513500" w:rsidRDefault="00513500" w:rsidP="00513500">
            <w:pPr>
              <w:pStyle w:val="ListParagraph"/>
              <w:numPr>
                <w:ilvl w:val="0"/>
                <w:numId w:val="17"/>
              </w:numPr>
              <w:spacing w:before="120" w:after="120"/>
              <w:ind w:left="312" w:hanging="312"/>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B</w:t>
            </w:r>
            <w:r w:rsidR="005547C9" w:rsidRPr="00931800">
              <w:rPr>
                <w:rFonts w:asciiTheme="majorHAnsi" w:hAnsiTheme="majorHAnsi" w:cstheme="majorHAnsi"/>
                <w:b/>
                <w:color w:val="FFFFFF" w:themeColor="background1"/>
                <w:lang w:val="en-GB"/>
              </w:rPr>
              <w:t>asic data</w:t>
            </w:r>
            <w:r w:rsidRPr="00931800">
              <w:rPr>
                <w:rFonts w:asciiTheme="majorHAnsi" w:hAnsiTheme="majorHAnsi" w:cstheme="majorHAnsi"/>
                <w:b/>
                <w:color w:val="FFFFFF" w:themeColor="background1"/>
                <w:lang w:val="en-GB"/>
              </w:rPr>
              <w:t xml:space="preserve"> on the </w:t>
            </w:r>
            <w:r w:rsidR="00E55A85" w:rsidRPr="00931800">
              <w:rPr>
                <w:rFonts w:asciiTheme="majorHAnsi" w:hAnsiTheme="majorHAnsi" w:cstheme="majorHAnsi"/>
                <w:b/>
                <w:color w:val="FFFFFF" w:themeColor="background1"/>
                <w:lang w:val="en-GB"/>
              </w:rPr>
              <w:t>public servants</w:t>
            </w:r>
            <w:r w:rsidR="005547C9" w:rsidRPr="00931800">
              <w:rPr>
                <w:rFonts w:asciiTheme="majorHAnsi" w:hAnsiTheme="majorHAnsi" w:cstheme="majorHAnsi"/>
                <w:b/>
                <w:color w:val="FFFFFF" w:themeColor="background1"/>
                <w:lang w:val="en-GB"/>
              </w:rPr>
              <w:t xml:space="preserve"> working</w:t>
            </w:r>
            <w:r w:rsidR="00E55A85" w:rsidRPr="00931800">
              <w:rPr>
                <w:rFonts w:asciiTheme="majorHAnsi" w:hAnsiTheme="majorHAnsi" w:cstheme="majorHAnsi"/>
                <w:b/>
                <w:color w:val="FFFFFF" w:themeColor="background1"/>
                <w:lang w:val="en-GB"/>
              </w:rPr>
              <w:t xml:space="preserve"> in</w:t>
            </w:r>
            <w:r w:rsidRPr="00931800">
              <w:rPr>
                <w:rFonts w:asciiTheme="majorHAnsi" w:hAnsiTheme="majorHAnsi" w:cstheme="majorHAnsi"/>
                <w:b/>
                <w:color w:val="FFFFFF" w:themeColor="background1"/>
                <w:lang w:val="en-GB"/>
              </w:rPr>
              <w:t xml:space="preserve"> the institution</w:t>
            </w:r>
          </w:p>
          <w:p w14:paraId="665E3C2F" w14:textId="6173A02D" w:rsidR="00FF64FE" w:rsidRPr="00931800" w:rsidRDefault="00FF64FE" w:rsidP="00FF64FE">
            <w:pPr>
              <w:pStyle w:val="ListParagraph"/>
              <w:spacing w:before="120" w:after="120"/>
              <w:ind w:left="312"/>
              <w:rPr>
                <w:rFonts w:asciiTheme="majorHAnsi" w:hAnsiTheme="majorHAnsi" w:cstheme="majorHAnsi"/>
                <w:b/>
                <w:color w:val="FFFFFF" w:themeColor="background1"/>
                <w:lang w:val="en-GB"/>
              </w:rPr>
            </w:pPr>
            <w:r>
              <w:rPr>
                <w:rFonts w:ascii="Sylfaen" w:hAnsi="Sylfaen" w:cstheme="majorHAnsi"/>
                <w:b/>
                <w:color w:val="FFFFFF" w:themeColor="background1"/>
                <w:lang w:val="ka-GE"/>
              </w:rPr>
              <w:t>დაწესებულებაში  დასაქმებული საჯარო მოსამსახურეების შესახებ ზოგადი მონაცემები</w:t>
            </w:r>
          </w:p>
        </w:tc>
      </w:tr>
    </w:tbl>
    <w:p w14:paraId="210B5350" w14:textId="431828E6" w:rsidR="00D51332" w:rsidRPr="00912170" w:rsidRDefault="005C695F" w:rsidP="00AB2497">
      <w:pPr>
        <w:pStyle w:val="ListParagraph"/>
        <w:numPr>
          <w:ilvl w:val="0"/>
          <w:numId w:val="6"/>
        </w:numPr>
        <w:spacing w:before="120" w:after="120" w:line="240" w:lineRule="auto"/>
        <w:ind w:hanging="357"/>
        <w:contextualSpacing w:val="0"/>
        <w:jc w:val="both"/>
        <w:rPr>
          <w:rFonts w:asciiTheme="majorHAnsi" w:hAnsiTheme="majorHAnsi" w:cstheme="majorHAnsi"/>
          <w:b/>
          <w:bCs/>
        </w:rPr>
      </w:pPr>
      <w:r w:rsidRPr="00912170">
        <w:rPr>
          <w:rFonts w:asciiTheme="majorHAnsi" w:hAnsiTheme="majorHAnsi" w:cstheme="majorHAnsi"/>
          <w:b/>
        </w:rPr>
        <w:t xml:space="preserve">Please </w:t>
      </w:r>
      <w:r w:rsidR="001F7D71" w:rsidRPr="00912170">
        <w:rPr>
          <w:rFonts w:asciiTheme="majorHAnsi" w:hAnsiTheme="majorHAnsi" w:cstheme="majorHAnsi"/>
          <w:b/>
        </w:rPr>
        <w:t>fill in the table below on</w:t>
      </w:r>
      <w:r w:rsidRPr="00912170">
        <w:rPr>
          <w:rFonts w:asciiTheme="majorHAnsi" w:hAnsiTheme="majorHAnsi" w:cstheme="majorHAnsi"/>
          <w:b/>
        </w:rPr>
        <w:t xml:space="preserve"> the total number of public servants </w:t>
      </w:r>
      <w:r w:rsidR="00AD4393" w:rsidRPr="00912170">
        <w:rPr>
          <w:rFonts w:asciiTheme="majorHAnsi" w:hAnsiTheme="majorHAnsi" w:cstheme="majorHAnsi"/>
          <w:b/>
        </w:rPr>
        <w:t>employed</w:t>
      </w:r>
      <w:r w:rsidR="001F7D71" w:rsidRPr="00912170">
        <w:rPr>
          <w:rFonts w:asciiTheme="majorHAnsi" w:hAnsiTheme="majorHAnsi" w:cstheme="majorHAnsi"/>
          <w:b/>
        </w:rPr>
        <w:t xml:space="preserve"> in the institution in 201</w:t>
      </w:r>
      <w:r w:rsidR="00B31154" w:rsidRPr="00912170">
        <w:rPr>
          <w:rFonts w:asciiTheme="majorHAnsi" w:hAnsiTheme="majorHAnsi" w:cstheme="majorHAnsi"/>
          <w:b/>
        </w:rPr>
        <w:t>9</w:t>
      </w:r>
      <w:r w:rsidR="00FF64FE">
        <w:rPr>
          <w:rFonts w:asciiTheme="majorHAnsi" w:hAnsiTheme="majorHAnsi" w:cstheme="majorHAnsi"/>
          <w:b/>
          <w:lang w:val="ka-GE"/>
        </w:rPr>
        <w:t xml:space="preserve"> </w:t>
      </w:r>
      <w:r w:rsidR="00FF64FE">
        <w:rPr>
          <w:rFonts w:ascii="Sylfaen" w:hAnsi="Sylfaen" w:cstheme="majorHAnsi"/>
          <w:b/>
          <w:lang w:val="ka-GE"/>
        </w:rPr>
        <w:t xml:space="preserve">/ </w:t>
      </w:r>
      <w:r w:rsidR="00FF64FE" w:rsidRPr="00D871F9">
        <w:rPr>
          <w:rFonts w:ascii="Sylfaen" w:hAnsi="Sylfaen" w:cstheme="majorHAnsi"/>
          <w:b/>
          <w:bCs/>
          <w:lang w:val="ka-GE"/>
        </w:rPr>
        <w:t>გთხოვთ</w:t>
      </w:r>
      <w:r w:rsidR="006C655D" w:rsidRPr="00D871F9">
        <w:rPr>
          <w:rFonts w:ascii="Sylfaen" w:hAnsi="Sylfaen" w:cstheme="majorHAnsi"/>
          <w:b/>
          <w:bCs/>
          <w:lang w:val="ka-GE"/>
        </w:rPr>
        <w:t>,</w:t>
      </w:r>
      <w:r w:rsidR="00FF64FE" w:rsidRPr="00D871F9">
        <w:rPr>
          <w:rFonts w:ascii="Sylfaen" w:hAnsi="Sylfaen" w:cstheme="majorHAnsi"/>
          <w:b/>
          <w:bCs/>
          <w:lang w:val="ka-GE"/>
        </w:rPr>
        <w:t xml:space="preserve"> შეავსოთ ქვემოთ მოცემულ ცხრილში დაწესებულებაში 2019 წელს დასაქმებული საჯარო მოსამსახურეების მთლიანი რაოდენობა:</w:t>
      </w:r>
    </w:p>
    <w:tbl>
      <w:tblPr>
        <w:tblStyle w:val="TableGrid"/>
        <w:tblW w:w="8140" w:type="dxa"/>
        <w:tblInd w:w="360" w:type="dxa"/>
        <w:tblLook w:val="04A0" w:firstRow="1" w:lastRow="0" w:firstColumn="1" w:lastColumn="0" w:noHBand="0" w:noVBand="1"/>
      </w:tblPr>
      <w:tblGrid>
        <w:gridCol w:w="380"/>
        <w:gridCol w:w="3366"/>
        <w:gridCol w:w="1691"/>
        <w:gridCol w:w="2703"/>
      </w:tblGrid>
      <w:tr w:rsidR="00E563FD" w:rsidRPr="00931800" w14:paraId="5B9EA5CB" w14:textId="77777777" w:rsidTr="00E563FD">
        <w:tc>
          <w:tcPr>
            <w:tcW w:w="3746" w:type="dxa"/>
            <w:gridSpan w:val="2"/>
            <w:vAlign w:val="center"/>
          </w:tcPr>
          <w:p w14:paraId="4EDB405E" w14:textId="77777777" w:rsidR="00E563FD" w:rsidRDefault="00E563FD" w:rsidP="00E563FD">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Type of public servant</w:t>
            </w:r>
          </w:p>
          <w:p w14:paraId="4A87E506" w14:textId="01D2B3BA" w:rsidR="00FF64FE" w:rsidRPr="00931800" w:rsidRDefault="00FF64FE" w:rsidP="00E563FD">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მოსამსახურის ტიპი</w:t>
            </w:r>
          </w:p>
        </w:tc>
        <w:tc>
          <w:tcPr>
            <w:tcW w:w="1691" w:type="dxa"/>
          </w:tcPr>
          <w:p w14:paraId="7D850A59" w14:textId="77777777" w:rsidR="00E563FD" w:rsidRDefault="00E563FD" w:rsidP="00FB20E8">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Total number in 201</w:t>
            </w:r>
            <w:r w:rsidR="00B31154">
              <w:rPr>
                <w:rFonts w:asciiTheme="majorHAnsi" w:hAnsiTheme="majorHAnsi" w:cstheme="majorHAnsi"/>
                <w:b/>
                <w:sz w:val="20"/>
                <w:lang w:val="en-GB"/>
              </w:rPr>
              <w:t>9</w:t>
            </w:r>
            <w:r w:rsidRPr="00931800">
              <w:rPr>
                <w:rFonts w:asciiTheme="majorHAnsi" w:hAnsiTheme="majorHAnsi" w:cstheme="majorHAnsi"/>
                <w:b/>
                <w:sz w:val="20"/>
                <w:lang w:val="en-GB"/>
              </w:rPr>
              <w:t>*</w:t>
            </w:r>
          </w:p>
          <w:p w14:paraId="5A6A0386" w14:textId="64AC72B5" w:rsidR="00FF64FE" w:rsidRPr="00931800" w:rsidRDefault="00FF64FE" w:rsidP="00FB20E8">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მთლიანი რიცხვი 2019 წელს</w:t>
            </w:r>
          </w:p>
        </w:tc>
        <w:tc>
          <w:tcPr>
            <w:tcW w:w="2703" w:type="dxa"/>
          </w:tcPr>
          <w:p w14:paraId="51FD8694" w14:textId="77777777" w:rsidR="00E563FD" w:rsidRDefault="00E563FD" w:rsidP="00FB20E8">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30161E8C" w14:textId="36A34876" w:rsidR="00FF64FE" w:rsidRPr="00FF64FE" w:rsidRDefault="00FF64FE" w:rsidP="00FF64FE">
            <w:pPr>
              <w:jc w:val="center"/>
              <w:rPr>
                <w:lang w:val="en-GB"/>
              </w:rPr>
            </w:pPr>
            <w:r>
              <w:rPr>
                <w:rFonts w:ascii="Sylfaen" w:hAnsi="Sylfaen" w:cstheme="majorHAnsi"/>
                <w:b/>
                <w:sz w:val="20"/>
                <w:lang w:val="ka-GE"/>
              </w:rPr>
              <w:t>შენიშვნები</w:t>
            </w:r>
          </w:p>
        </w:tc>
      </w:tr>
      <w:tr w:rsidR="00E563FD" w:rsidRPr="005657B6" w14:paraId="0E2E299B" w14:textId="77777777" w:rsidTr="00E563FD">
        <w:tc>
          <w:tcPr>
            <w:tcW w:w="380" w:type="dxa"/>
          </w:tcPr>
          <w:p w14:paraId="704B3AC7"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a)</w:t>
            </w:r>
          </w:p>
        </w:tc>
        <w:tc>
          <w:tcPr>
            <w:tcW w:w="3366" w:type="dxa"/>
          </w:tcPr>
          <w:p w14:paraId="111AE2ED" w14:textId="17F4BF0D" w:rsidR="00E563FD" w:rsidRPr="00FF64FE" w:rsidRDefault="00B31154" w:rsidP="00FB20E8">
            <w:pPr>
              <w:spacing w:before="60" w:after="60"/>
              <w:rPr>
                <w:rFonts w:asciiTheme="majorHAnsi" w:hAnsiTheme="majorHAnsi" w:cstheme="majorHAnsi"/>
                <w:sz w:val="18"/>
                <w:lang w:val="ka-GE"/>
              </w:rPr>
            </w:pPr>
            <w:r>
              <w:rPr>
                <w:rFonts w:asciiTheme="majorHAnsi" w:hAnsiTheme="majorHAnsi" w:cstheme="majorHAnsi"/>
                <w:sz w:val="18"/>
                <w:lang w:val="en-GB"/>
              </w:rPr>
              <w:t xml:space="preserve">Professional </w:t>
            </w:r>
            <w:r w:rsidR="00E563FD" w:rsidRPr="00C522F5">
              <w:rPr>
                <w:rFonts w:asciiTheme="majorHAnsi" w:hAnsiTheme="majorHAnsi" w:cstheme="majorHAnsi"/>
                <w:sz w:val="18"/>
                <w:lang w:val="en-GB"/>
              </w:rPr>
              <w:t>Civil servants (“qualified officers” as defined in the Law on Public Service, Article 3. e)</w:t>
            </w:r>
            <w:r w:rsidR="00FF64FE">
              <w:rPr>
                <w:rFonts w:asciiTheme="majorHAnsi" w:hAnsiTheme="majorHAnsi" w:cstheme="majorHAnsi"/>
                <w:sz w:val="18"/>
                <w:lang w:val="ka-GE"/>
              </w:rPr>
              <w:t>/</w:t>
            </w:r>
            <w:r w:rsidR="00FF64FE">
              <w:rPr>
                <w:rFonts w:ascii="Sylfaen" w:hAnsi="Sylfaen" w:cstheme="majorHAnsi"/>
                <w:sz w:val="18"/>
                <w:lang w:val="ka-GE"/>
              </w:rPr>
              <w:t xml:space="preserve"> </w:t>
            </w:r>
            <w:r w:rsidR="00A7417A">
              <w:rPr>
                <w:rFonts w:ascii="Sylfaen" w:hAnsi="Sylfaen" w:cstheme="majorHAnsi"/>
                <w:sz w:val="18"/>
                <w:lang w:val="ka-GE"/>
              </w:rPr>
              <w:t xml:space="preserve">პროფესიული </w:t>
            </w:r>
            <w:r w:rsidR="00FF64FE">
              <w:rPr>
                <w:rFonts w:ascii="Sylfaen" w:hAnsi="Sylfaen" w:cstheme="majorHAnsi"/>
                <w:sz w:val="18"/>
                <w:lang w:val="ka-GE"/>
              </w:rPr>
              <w:t>საჯარო მოხელეები („პროფესიული</w:t>
            </w:r>
            <w:r w:rsidR="00A7417A">
              <w:rPr>
                <w:rFonts w:ascii="Sylfaen" w:hAnsi="Sylfaen" w:cstheme="majorHAnsi"/>
                <w:sz w:val="18"/>
                <w:lang w:val="ka-GE"/>
              </w:rPr>
              <w:t xml:space="preserve"> </w:t>
            </w:r>
            <w:r w:rsidR="00FF64FE">
              <w:rPr>
                <w:rFonts w:ascii="Sylfaen" w:hAnsi="Sylfaen" w:cstheme="majorHAnsi"/>
                <w:sz w:val="18"/>
                <w:lang w:val="ka-GE"/>
              </w:rPr>
              <w:t>მოხელეები“ საჯარო სამსახურის კანონის შესაბამისად, მუხლი 3. ე)</w:t>
            </w:r>
          </w:p>
        </w:tc>
        <w:tc>
          <w:tcPr>
            <w:tcW w:w="1691" w:type="dxa"/>
            <w:vAlign w:val="center"/>
          </w:tcPr>
          <w:p w14:paraId="4F8050AC" w14:textId="20A84715" w:rsidR="00E563FD" w:rsidRPr="00931800" w:rsidRDefault="00770097" w:rsidP="00FB20E8">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128</w:t>
            </w:r>
          </w:p>
        </w:tc>
        <w:tc>
          <w:tcPr>
            <w:tcW w:w="2703" w:type="dxa"/>
            <w:vAlign w:val="center"/>
          </w:tcPr>
          <w:p w14:paraId="08A3C7A1"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r w:rsidR="00E563FD" w:rsidRPr="005657B6" w14:paraId="48672063" w14:textId="77777777" w:rsidTr="00E563FD">
        <w:tc>
          <w:tcPr>
            <w:tcW w:w="380" w:type="dxa"/>
          </w:tcPr>
          <w:p w14:paraId="1BFEE90A"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b)</w:t>
            </w:r>
          </w:p>
        </w:tc>
        <w:tc>
          <w:tcPr>
            <w:tcW w:w="3366" w:type="dxa"/>
          </w:tcPr>
          <w:p w14:paraId="1D3EF449" w14:textId="26F8C66F" w:rsidR="00E563FD" w:rsidRPr="00FF64FE" w:rsidRDefault="00E563FD" w:rsidP="00FB20E8">
            <w:pPr>
              <w:spacing w:before="60" w:after="60"/>
              <w:rPr>
                <w:rFonts w:asciiTheme="majorHAnsi" w:hAnsiTheme="majorHAnsi" w:cstheme="majorHAnsi"/>
                <w:sz w:val="18"/>
                <w:lang w:val="ka-GE"/>
              </w:rPr>
            </w:pPr>
            <w:r w:rsidRPr="00C522F5">
              <w:rPr>
                <w:rFonts w:asciiTheme="majorHAnsi" w:hAnsiTheme="majorHAnsi" w:cstheme="majorHAnsi"/>
                <w:sz w:val="18"/>
                <w:lang w:val="en-GB"/>
              </w:rPr>
              <w:t xml:space="preserve">Public servants recruited </w:t>
            </w:r>
            <w:r w:rsidR="00CB4484">
              <w:rPr>
                <w:rFonts w:asciiTheme="majorHAnsi" w:hAnsiTheme="majorHAnsi" w:cstheme="majorHAnsi"/>
                <w:sz w:val="18"/>
                <w:lang w:val="en-GB"/>
              </w:rPr>
              <w:t>based on</w:t>
            </w:r>
            <w:r w:rsidRPr="00C522F5">
              <w:rPr>
                <w:rFonts w:asciiTheme="majorHAnsi" w:hAnsiTheme="majorHAnsi" w:cstheme="majorHAnsi"/>
                <w:sz w:val="18"/>
                <w:lang w:val="en-GB"/>
              </w:rPr>
              <w:t xml:space="preserve"> an employment agreement (Law on Public Service, Article 3. f)</w:t>
            </w:r>
            <w:r w:rsidR="00FF64FE">
              <w:rPr>
                <w:rFonts w:ascii="Sylfaen" w:hAnsi="Sylfaen" w:cstheme="majorHAnsi"/>
                <w:sz w:val="18"/>
                <w:lang w:val="ka-GE"/>
              </w:rPr>
              <w:t xml:space="preserve"> / შრომითი ხელშეკრულებით დასაქმებული საჯარო მოსამსახურე</w:t>
            </w:r>
            <w:r w:rsidR="00A7417A">
              <w:rPr>
                <w:rFonts w:ascii="Sylfaen" w:hAnsi="Sylfaen" w:cstheme="majorHAnsi"/>
                <w:sz w:val="18"/>
                <w:lang w:val="ka-GE"/>
              </w:rPr>
              <w:t>ები</w:t>
            </w:r>
            <w:r w:rsidR="00FF64FE">
              <w:rPr>
                <w:rFonts w:ascii="Sylfaen" w:hAnsi="Sylfaen" w:cstheme="majorHAnsi"/>
                <w:sz w:val="18"/>
                <w:lang w:val="ka-GE"/>
              </w:rPr>
              <w:t xml:space="preserve"> (საჯარო სამსახურის კანონი, მუხლი 3. ვ)</w:t>
            </w:r>
          </w:p>
        </w:tc>
        <w:tc>
          <w:tcPr>
            <w:tcW w:w="1691" w:type="dxa"/>
            <w:vAlign w:val="center"/>
          </w:tcPr>
          <w:p w14:paraId="132E4B38" w14:textId="72BBADFE" w:rsidR="00E563FD" w:rsidRPr="00C74A1D" w:rsidRDefault="00770097" w:rsidP="00FB20E8">
            <w:pPr>
              <w:pStyle w:val="ListParagraph"/>
              <w:spacing w:before="60" w:after="60"/>
              <w:ind w:left="0"/>
              <w:contextualSpacing w:val="0"/>
              <w:jc w:val="center"/>
              <w:rPr>
                <w:rFonts w:ascii="Sylfaen" w:hAnsi="Sylfaen" w:cstheme="majorHAnsi"/>
                <w:sz w:val="20"/>
                <w:lang w:val="ka-GE"/>
              </w:rPr>
            </w:pPr>
            <w:r>
              <w:rPr>
                <w:rFonts w:asciiTheme="majorHAnsi" w:hAnsiTheme="majorHAnsi" w:cstheme="majorHAnsi"/>
                <w:sz w:val="20"/>
                <w:lang w:val="en-GB"/>
              </w:rPr>
              <w:t>139</w:t>
            </w:r>
          </w:p>
        </w:tc>
        <w:tc>
          <w:tcPr>
            <w:tcW w:w="2703" w:type="dxa"/>
            <w:vAlign w:val="center"/>
          </w:tcPr>
          <w:p w14:paraId="72086DBF"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r w:rsidR="00E563FD" w:rsidRPr="005657B6" w14:paraId="2718B1F7" w14:textId="77777777" w:rsidTr="00E563FD">
        <w:tc>
          <w:tcPr>
            <w:tcW w:w="380" w:type="dxa"/>
          </w:tcPr>
          <w:p w14:paraId="3752544D"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c)</w:t>
            </w:r>
          </w:p>
        </w:tc>
        <w:tc>
          <w:tcPr>
            <w:tcW w:w="3366" w:type="dxa"/>
          </w:tcPr>
          <w:p w14:paraId="6C78DBBF" w14:textId="2F747E26" w:rsidR="00E563FD" w:rsidRPr="00C522F5" w:rsidRDefault="00E563FD" w:rsidP="00FB20E8">
            <w:pPr>
              <w:spacing w:before="60" w:after="60"/>
              <w:rPr>
                <w:rFonts w:asciiTheme="majorHAnsi" w:hAnsiTheme="majorHAnsi" w:cstheme="majorHAnsi"/>
                <w:sz w:val="18"/>
                <w:lang w:val="en-GB"/>
              </w:rPr>
            </w:pPr>
            <w:r w:rsidRPr="00C522F5">
              <w:rPr>
                <w:rFonts w:asciiTheme="majorHAnsi" w:hAnsiTheme="majorHAnsi" w:cstheme="majorHAnsi"/>
                <w:sz w:val="18"/>
                <w:lang w:val="en-GB"/>
              </w:rPr>
              <w:t xml:space="preserve">Public servants recruited </w:t>
            </w:r>
            <w:r w:rsidR="00CB4484">
              <w:rPr>
                <w:rFonts w:asciiTheme="majorHAnsi" w:hAnsiTheme="majorHAnsi" w:cstheme="majorHAnsi"/>
                <w:sz w:val="18"/>
                <w:lang w:val="en-GB"/>
              </w:rPr>
              <w:t>based on</w:t>
            </w:r>
            <w:r w:rsidRPr="00C522F5">
              <w:rPr>
                <w:rFonts w:asciiTheme="majorHAnsi" w:hAnsiTheme="majorHAnsi" w:cstheme="majorHAnsi"/>
                <w:sz w:val="18"/>
                <w:lang w:val="en-GB"/>
              </w:rPr>
              <w:t xml:space="preserve"> an agreement of public law (Law of Public Service, Article 3.g) </w:t>
            </w:r>
            <w:r w:rsidR="00A7417A">
              <w:rPr>
                <w:rFonts w:asciiTheme="majorHAnsi" w:hAnsiTheme="majorHAnsi" w:cstheme="majorHAnsi"/>
                <w:sz w:val="18"/>
                <w:lang w:val="en-GB"/>
              </w:rPr>
              <w:t>/</w:t>
            </w:r>
            <w:r w:rsidR="00A7417A">
              <w:rPr>
                <w:rFonts w:ascii="Sylfaen" w:hAnsi="Sylfaen" w:cstheme="majorHAnsi"/>
                <w:sz w:val="18"/>
                <w:lang w:val="ka-GE"/>
              </w:rPr>
              <w:t>ადმინისტრაციული ხელშეკრულებით დასაქმებული   საჯარო მოსამსახურეები (საჯარო სამსახურის კანონი,  მუხლი 3.ზ)</w:t>
            </w:r>
          </w:p>
        </w:tc>
        <w:tc>
          <w:tcPr>
            <w:tcW w:w="1691" w:type="dxa"/>
            <w:vAlign w:val="center"/>
          </w:tcPr>
          <w:p w14:paraId="73931D0E" w14:textId="250EE069" w:rsidR="00E563FD" w:rsidRPr="00931800" w:rsidRDefault="00770097" w:rsidP="00FB20E8">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4</w:t>
            </w:r>
          </w:p>
        </w:tc>
        <w:tc>
          <w:tcPr>
            <w:tcW w:w="2703" w:type="dxa"/>
            <w:vAlign w:val="center"/>
          </w:tcPr>
          <w:p w14:paraId="6DCE86DD"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bl>
    <w:p w14:paraId="344C51D4" w14:textId="713D2156" w:rsidR="00A7417A" w:rsidRDefault="00775E9B" w:rsidP="00A7417A">
      <w:pPr>
        <w:spacing w:before="120" w:after="120" w:line="240" w:lineRule="auto"/>
        <w:ind w:left="708"/>
        <w:jc w:val="both"/>
        <w:rPr>
          <w:rFonts w:ascii="Sylfaen" w:hAnsi="Sylfaen" w:cstheme="majorHAnsi"/>
          <w:sz w:val="18"/>
          <w:lang w:val="ka-GE"/>
        </w:rPr>
      </w:pPr>
      <w:r w:rsidRPr="00C522F5">
        <w:rPr>
          <w:rFonts w:asciiTheme="majorHAnsi" w:hAnsiTheme="majorHAnsi" w:cstheme="majorHAnsi"/>
          <w:sz w:val="18"/>
          <w:lang w:val="en-GB"/>
        </w:rPr>
        <w:t>(*) If possible, please provide the number of public servants at the end of 201</w:t>
      </w:r>
      <w:r w:rsidR="00B31154">
        <w:rPr>
          <w:rFonts w:asciiTheme="majorHAnsi" w:hAnsiTheme="majorHAnsi" w:cstheme="majorHAnsi"/>
          <w:sz w:val="18"/>
          <w:lang w:val="en-GB"/>
        </w:rPr>
        <w:t>9</w:t>
      </w:r>
      <w:r w:rsidRPr="00C522F5">
        <w:rPr>
          <w:rFonts w:asciiTheme="majorHAnsi" w:hAnsiTheme="majorHAnsi" w:cstheme="majorHAnsi"/>
          <w:sz w:val="18"/>
          <w:lang w:val="en-GB"/>
        </w:rPr>
        <w:t>. Otherwise, please specify the reference period in the column “Remarks”.</w:t>
      </w:r>
      <w:r w:rsidR="00A7417A">
        <w:rPr>
          <w:rFonts w:asciiTheme="majorHAnsi" w:hAnsiTheme="majorHAnsi" w:cstheme="majorHAnsi"/>
          <w:sz w:val="18"/>
          <w:lang w:val="en-GB"/>
        </w:rPr>
        <w:t xml:space="preserve"> </w:t>
      </w:r>
      <w:r w:rsidR="00A7417A">
        <w:rPr>
          <w:rFonts w:ascii="Sylfaen" w:hAnsi="Sylfaen" w:cstheme="majorHAnsi"/>
          <w:sz w:val="18"/>
          <w:lang w:val="ka-GE"/>
        </w:rPr>
        <w:t>/ თუ შესაძლებელია, მიუთითეთ საჯარო მოსამსახურეების რაოდენობა 201</w:t>
      </w:r>
      <w:r w:rsidR="00A7417A">
        <w:rPr>
          <w:rFonts w:ascii="Sylfaen" w:hAnsi="Sylfaen" w:cstheme="majorHAnsi"/>
          <w:sz w:val="18"/>
          <w:lang w:val="en-US"/>
        </w:rPr>
        <w:t>9</w:t>
      </w:r>
      <w:r w:rsidR="00A7417A">
        <w:rPr>
          <w:rFonts w:ascii="Sylfaen" w:hAnsi="Sylfaen" w:cstheme="majorHAnsi"/>
          <w:sz w:val="18"/>
          <w:lang w:val="ka-GE"/>
        </w:rPr>
        <w:t xml:space="preserve"> წლის ბოლოს. სხვა შემთხვევაში, გთხოვთ, მიუთითოთ შესაბამისი პერიოდი შენიშვნების  სვეტში. </w:t>
      </w:r>
    </w:p>
    <w:p w14:paraId="797016EF" w14:textId="6EEC0509" w:rsidR="00775E9B" w:rsidRPr="00C522F5" w:rsidRDefault="00775E9B" w:rsidP="00775E9B">
      <w:pPr>
        <w:spacing w:before="120" w:after="120" w:line="240" w:lineRule="auto"/>
        <w:ind w:left="708"/>
        <w:rPr>
          <w:rFonts w:asciiTheme="majorHAnsi" w:hAnsiTheme="majorHAnsi" w:cstheme="majorHAnsi"/>
          <w:sz w:val="18"/>
          <w:lang w:val="en-GB"/>
        </w:rPr>
      </w:pPr>
    </w:p>
    <w:p w14:paraId="5C2CD698" w14:textId="77777777" w:rsidR="00395746" w:rsidRPr="00931800" w:rsidRDefault="00395746" w:rsidP="00775E9B">
      <w:pPr>
        <w:spacing w:before="120" w:after="120" w:line="240" w:lineRule="auto"/>
        <w:ind w:left="708"/>
        <w:rPr>
          <w:rFonts w:asciiTheme="majorHAnsi" w:hAnsiTheme="majorHAnsi" w:cstheme="majorHAnsi"/>
          <w:sz w:val="20"/>
          <w:lang w:val="en-GB"/>
        </w:rPr>
      </w:pPr>
    </w:p>
    <w:p w14:paraId="125C50FB"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35D52532"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32BBB692"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4F6319A3" w14:textId="3E59D841" w:rsidR="00A7417A" w:rsidRDefault="00E55A85" w:rsidP="00CE07BC">
      <w:pPr>
        <w:pStyle w:val="ListParagraph"/>
        <w:numPr>
          <w:ilvl w:val="0"/>
          <w:numId w:val="6"/>
        </w:numPr>
        <w:spacing w:before="120" w:after="120" w:line="240" w:lineRule="auto"/>
        <w:jc w:val="both"/>
        <w:rPr>
          <w:rFonts w:ascii="Sylfaen" w:hAnsi="Sylfaen" w:cstheme="majorHAnsi"/>
          <w:lang w:val="ka-GE"/>
        </w:rPr>
      </w:pPr>
      <w:r w:rsidRPr="00931800">
        <w:rPr>
          <w:rFonts w:asciiTheme="majorHAnsi" w:hAnsiTheme="majorHAnsi" w:cstheme="majorHAnsi"/>
          <w:b/>
          <w:lang w:val="en-GB"/>
        </w:rPr>
        <w:lastRenderedPageBreak/>
        <w:t xml:space="preserve">Please fill in the table below on the total number of </w:t>
      </w:r>
      <w:r w:rsidR="00B31154">
        <w:rPr>
          <w:rFonts w:asciiTheme="majorHAnsi" w:hAnsiTheme="majorHAnsi" w:cstheme="majorHAnsi"/>
          <w:b/>
          <w:lang w:val="en-GB"/>
        </w:rPr>
        <w:t xml:space="preserve">professional </w:t>
      </w:r>
      <w:r w:rsidRPr="00931800">
        <w:rPr>
          <w:rFonts w:asciiTheme="majorHAnsi" w:hAnsiTheme="majorHAnsi" w:cstheme="majorHAnsi"/>
          <w:b/>
          <w:lang w:val="en-GB"/>
        </w:rPr>
        <w:t>civil servants</w:t>
      </w:r>
      <w:r w:rsidR="00C03FA4" w:rsidRPr="00931800">
        <w:rPr>
          <w:rFonts w:asciiTheme="majorHAnsi" w:hAnsiTheme="majorHAnsi" w:cstheme="majorHAnsi"/>
          <w:b/>
          <w:lang w:val="en-GB"/>
        </w:rPr>
        <w:t xml:space="preserve"> (“qualified officers”, as defined in the Law on Public Service, Article 3.e)</w:t>
      </w:r>
      <w:r w:rsidRPr="00931800">
        <w:rPr>
          <w:rFonts w:asciiTheme="majorHAnsi" w:hAnsiTheme="majorHAnsi" w:cstheme="majorHAnsi"/>
          <w:b/>
          <w:lang w:val="en-GB"/>
        </w:rPr>
        <w:t xml:space="preserve"> that worked in the institution in 201</w:t>
      </w:r>
      <w:r w:rsidR="009936B9">
        <w:rPr>
          <w:rFonts w:asciiTheme="majorHAnsi" w:hAnsiTheme="majorHAnsi" w:cstheme="majorHAnsi"/>
          <w:b/>
          <w:lang w:val="en-GB"/>
        </w:rPr>
        <w:t>9</w:t>
      </w:r>
      <w:r w:rsidR="00A7417A">
        <w:rPr>
          <w:rFonts w:asciiTheme="majorHAnsi" w:hAnsiTheme="majorHAnsi" w:cstheme="majorHAnsi"/>
          <w:b/>
          <w:lang w:val="ka-GE"/>
        </w:rPr>
        <w:t xml:space="preserve"> / </w:t>
      </w:r>
      <w:r w:rsidR="00A7417A" w:rsidRPr="00D871F9">
        <w:rPr>
          <w:rFonts w:ascii="Sylfaen" w:hAnsi="Sylfaen" w:cstheme="majorHAnsi"/>
          <w:b/>
          <w:bCs/>
          <w:lang w:val="ka-GE"/>
        </w:rPr>
        <w:t>გთხოვთ, შეავსოთ ცხრილში პროფესიული საჯარო მოხელეების მთლიანი რაოდენობა („პროფესიული მოხელეები“, საჯარო  სამსახურის კანონის შესაბამისად,  მუხლი 3. ე), რომლებიც მუშაობდნენ დაწესებულებაში 2019 წელს.</w:t>
      </w:r>
    </w:p>
    <w:p w14:paraId="3F316427" w14:textId="27DB70D0" w:rsidR="00E55A85" w:rsidRPr="00931800" w:rsidRDefault="00E55A85" w:rsidP="00CE07BC">
      <w:pPr>
        <w:pStyle w:val="ListParagraph"/>
        <w:spacing w:before="120" w:after="120" w:line="240" w:lineRule="auto"/>
        <w:ind w:left="360"/>
        <w:contextualSpacing w:val="0"/>
        <w:rPr>
          <w:rFonts w:asciiTheme="majorHAnsi" w:hAnsiTheme="majorHAnsi" w:cstheme="majorHAnsi"/>
          <w:b/>
          <w:lang w:val="en-GB"/>
        </w:rPr>
      </w:pPr>
    </w:p>
    <w:tbl>
      <w:tblPr>
        <w:tblStyle w:val="TableGrid"/>
        <w:tblW w:w="8140" w:type="dxa"/>
        <w:tblInd w:w="360" w:type="dxa"/>
        <w:tblLook w:val="04A0" w:firstRow="1" w:lastRow="0" w:firstColumn="1" w:lastColumn="0" w:noHBand="0" w:noVBand="1"/>
      </w:tblPr>
      <w:tblGrid>
        <w:gridCol w:w="364"/>
        <w:gridCol w:w="3388"/>
        <w:gridCol w:w="1433"/>
        <w:gridCol w:w="1323"/>
        <w:gridCol w:w="1632"/>
      </w:tblGrid>
      <w:tr w:rsidR="00C522F5" w:rsidRPr="00931800" w14:paraId="463BBF87" w14:textId="77777777" w:rsidTr="00C522F5">
        <w:tc>
          <w:tcPr>
            <w:tcW w:w="3746" w:type="dxa"/>
            <w:gridSpan w:val="2"/>
            <w:vAlign w:val="center"/>
          </w:tcPr>
          <w:p w14:paraId="28CD8211" w14:textId="77777777" w:rsidR="00C522F5" w:rsidRDefault="00C522F5" w:rsidP="00C522F5">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Civil Service ranks (LPS, art. 25)</w:t>
            </w:r>
          </w:p>
          <w:p w14:paraId="64DC0B53" w14:textId="29E19B86" w:rsidR="00A7417A" w:rsidRPr="00931800" w:rsidRDefault="00A7417A" w:rsidP="00C522F5">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სამსახურის რანგები (კანონი საჯარო სამსახურის შესახებ, მუხლი 25)</w:t>
            </w:r>
          </w:p>
        </w:tc>
        <w:tc>
          <w:tcPr>
            <w:tcW w:w="1436" w:type="dxa"/>
          </w:tcPr>
          <w:p w14:paraId="6AC724FE"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Total number in 201</w:t>
            </w:r>
            <w:r w:rsidR="00B31154">
              <w:rPr>
                <w:rFonts w:asciiTheme="majorHAnsi" w:hAnsiTheme="majorHAnsi" w:cstheme="majorHAnsi"/>
                <w:b/>
                <w:sz w:val="20"/>
                <w:lang w:val="en-GB"/>
              </w:rPr>
              <w:t>9</w:t>
            </w:r>
            <w:r w:rsidRPr="00931800">
              <w:rPr>
                <w:rFonts w:asciiTheme="majorHAnsi" w:hAnsiTheme="majorHAnsi" w:cstheme="majorHAnsi"/>
                <w:b/>
                <w:sz w:val="20"/>
                <w:lang w:val="en-GB"/>
              </w:rPr>
              <w:t>*</w:t>
            </w:r>
          </w:p>
          <w:p w14:paraId="68AB6337" w14:textId="237077EB" w:rsidR="00A7417A" w:rsidRPr="00525649" w:rsidRDefault="00A7417A" w:rsidP="00A7417A">
            <w:pPr>
              <w:jc w:val="center"/>
              <w:rPr>
                <w:lang w:val="en-US"/>
              </w:rPr>
            </w:pPr>
            <w:r>
              <w:rPr>
                <w:rFonts w:ascii="Sylfaen" w:hAnsi="Sylfaen" w:cstheme="majorHAnsi"/>
                <w:b/>
                <w:sz w:val="20"/>
                <w:lang w:val="ka-GE"/>
              </w:rPr>
              <w:t>მთლიანი რიცხვი 2019 წელს</w:t>
            </w:r>
            <w:r w:rsidR="00525649">
              <w:rPr>
                <w:rFonts w:ascii="Sylfaen" w:hAnsi="Sylfaen" w:cstheme="majorHAnsi"/>
                <w:b/>
                <w:sz w:val="20"/>
                <w:lang w:val="en-US"/>
              </w:rPr>
              <w:t>*</w:t>
            </w:r>
          </w:p>
        </w:tc>
        <w:tc>
          <w:tcPr>
            <w:tcW w:w="1323" w:type="dxa"/>
          </w:tcPr>
          <w:p w14:paraId="2B8AF686"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Of which, no. of women*</w:t>
            </w:r>
          </w:p>
          <w:p w14:paraId="120A1CAF" w14:textId="7C491083" w:rsidR="00A7417A" w:rsidRPr="00A7417A" w:rsidRDefault="00A7417A" w:rsidP="00A7417A">
            <w:pPr>
              <w:jc w:val="center"/>
              <w:rPr>
                <w:lang w:val="en-GB"/>
              </w:rPr>
            </w:pPr>
            <w:r>
              <w:rPr>
                <w:rFonts w:ascii="Sylfaen" w:hAnsi="Sylfaen" w:cstheme="majorHAnsi"/>
                <w:b/>
                <w:sz w:val="20"/>
                <w:lang w:val="ka-GE"/>
              </w:rPr>
              <w:t>ამ რიცხვიდან ქალების რაოდენობა</w:t>
            </w:r>
          </w:p>
        </w:tc>
        <w:tc>
          <w:tcPr>
            <w:tcW w:w="1635" w:type="dxa"/>
          </w:tcPr>
          <w:p w14:paraId="6AB5FDD1"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28FB280A" w14:textId="6048393B" w:rsidR="00A7417A" w:rsidRPr="00A7417A" w:rsidRDefault="00A7417A" w:rsidP="00A7417A">
            <w:pPr>
              <w:jc w:val="center"/>
              <w:rPr>
                <w:lang w:val="en-GB"/>
              </w:rPr>
            </w:pPr>
            <w:r>
              <w:rPr>
                <w:rFonts w:ascii="Sylfaen" w:hAnsi="Sylfaen" w:cstheme="majorHAnsi"/>
                <w:b/>
                <w:sz w:val="20"/>
                <w:lang w:val="ka-GE"/>
              </w:rPr>
              <w:t>შენიშვნები</w:t>
            </w:r>
          </w:p>
        </w:tc>
      </w:tr>
      <w:tr w:rsidR="00C522F5" w:rsidRPr="005657B6" w14:paraId="73035717" w14:textId="77777777" w:rsidTr="00C522F5">
        <w:tc>
          <w:tcPr>
            <w:tcW w:w="344" w:type="dxa"/>
          </w:tcPr>
          <w:p w14:paraId="7D2F8B36"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a)</w:t>
            </w:r>
          </w:p>
        </w:tc>
        <w:tc>
          <w:tcPr>
            <w:tcW w:w="3402" w:type="dxa"/>
          </w:tcPr>
          <w:p w14:paraId="2AD06D6C"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 – Top management level</w:t>
            </w:r>
          </w:p>
          <w:p w14:paraId="23FC8969" w14:textId="2FBA531C"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რანგი I - მაღალი მმართველობითი დონე</w:t>
            </w:r>
          </w:p>
        </w:tc>
        <w:tc>
          <w:tcPr>
            <w:tcW w:w="1436" w:type="dxa"/>
          </w:tcPr>
          <w:p w14:paraId="2A303F1D" w14:textId="46C3EECA"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4</w:t>
            </w:r>
          </w:p>
        </w:tc>
        <w:tc>
          <w:tcPr>
            <w:tcW w:w="1323" w:type="dxa"/>
          </w:tcPr>
          <w:p w14:paraId="17F1F755" w14:textId="65ACA2A2" w:rsidR="00C522F5" w:rsidRPr="00C74A1D" w:rsidRDefault="00770097" w:rsidP="00CC4112">
            <w:pPr>
              <w:pStyle w:val="ListParagraph"/>
              <w:spacing w:before="60" w:after="60"/>
              <w:ind w:left="0"/>
              <w:contextualSpacing w:val="0"/>
              <w:rPr>
                <w:rFonts w:asciiTheme="majorHAnsi" w:hAnsiTheme="majorHAnsi" w:cstheme="majorHAnsi"/>
                <w:sz w:val="20"/>
                <w:lang w:val="en-US"/>
              </w:rPr>
            </w:pPr>
            <w:r>
              <w:rPr>
                <w:rFonts w:asciiTheme="majorHAnsi" w:hAnsiTheme="majorHAnsi" w:cstheme="majorHAnsi"/>
                <w:sz w:val="20"/>
                <w:lang w:val="en-GB"/>
              </w:rPr>
              <w:t>1</w:t>
            </w:r>
          </w:p>
        </w:tc>
        <w:tc>
          <w:tcPr>
            <w:tcW w:w="1635" w:type="dxa"/>
          </w:tcPr>
          <w:p w14:paraId="38AA2968"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2AD0183E" w14:textId="77777777" w:rsidTr="00C522F5">
        <w:tc>
          <w:tcPr>
            <w:tcW w:w="344" w:type="dxa"/>
          </w:tcPr>
          <w:p w14:paraId="6231052A"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3402" w:type="dxa"/>
          </w:tcPr>
          <w:p w14:paraId="6DD4825C"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 – Middle management level</w:t>
            </w:r>
          </w:p>
          <w:p w14:paraId="0DA0072F" w14:textId="5BAFA49D"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II - </w:t>
            </w:r>
            <w:r>
              <w:rPr>
                <w:rFonts w:ascii="Sylfaen" w:hAnsi="Sylfaen" w:cstheme="majorHAnsi"/>
                <w:sz w:val="18"/>
                <w:lang w:val="ka-GE"/>
              </w:rPr>
              <w:t>საშუალო მმართველობითი დონე</w:t>
            </w:r>
          </w:p>
        </w:tc>
        <w:tc>
          <w:tcPr>
            <w:tcW w:w="1436" w:type="dxa"/>
          </w:tcPr>
          <w:p w14:paraId="4F405144" w14:textId="2243D60F"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18</w:t>
            </w:r>
          </w:p>
        </w:tc>
        <w:tc>
          <w:tcPr>
            <w:tcW w:w="1323" w:type="dxa"/>
          </w:tcPr>
          <w:p w14:paraId="717A8A92" w14:textId="2AE8063B"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9</w:t>
            </w:r>
          </w:p>
        </w:tc>
        <w:tc>
          <w:tcPr>
            <w:tcW w:w="1635" w:type="dxa"/>
          </w:tcPr>
          <w:p w14:paraId="05230053"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316C3B7E" w14:textId="77777777" w:rsidTr="00C522F5">
        <w:tc>
          <w:tcPr>
            <w:tcW w:w="344" w:type="dxa"/>
          </w:tcPr>
          <w:p w14:paraId="0C3EBCD2"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c)</w:t>
            </w:r>
          </w:p>
        </w:tc>
        <w:tc>
          <w:tcPr>
            <w:tcW w:w="3402" w:type="dxa"/>
          </w:tcPr>
          <w:p w14:paraId="34739334"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III – Senior specialist level</w:t>
            </w:r>
          </w:p>
          <w:p w14:paraId="5DDE83E7" w14:textId="16BC245F"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III - </w:t>
            </w:r>
            <w:r>
              <w:rPr>
                <w:rFonts w:ascii="Sylfaen" w:hAnsi="Sylfaen" w:cstheme="majorHAnsi"/>
                <w:sz w:val="18"/>
                <w:lang w:val="ka-GE"/>
              </w:rPr>
              <w:t>უფროსი სპეციალისტის დონე</w:t>
            </w:r>
          </w:p>
        </w:tc>
        <w:tc>
          <w:tcPr>
            <w:tcW w:w="1436" w:type="dxa"/>
          </w:tcPr>
          <w:p w14:paraId="3C7716ED" w14:textId="1F77C203"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89</w:t>
            </w:r>
          </w:p>
        </w:tc>
        <w:tc>
          <w:tcPr>
            <w:tcW w:w="1323" w:type="dxa"/>
          </w:tcPr>
          <w:p w14:paraId="3FB74C0D" w14:textId="505AA848"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74</w:t>
            </w:r>
          </w:p>
        </w:tc>
        <w:tc>
          <w:tcPr>
            <w:tcW w:w="1635" w:type="dxa"/>
          </w:tcPr>
          <w:p w14:paraId="75ED7346"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57D60C34" w14:textId="77777777" w:rsidTr="00C522F5">
        <w:tc>
          <w:tcPr>
            <w:tcW w:w="344" w:type="dxa"/>
          </w:tcPr>
          <w:p w14:paraId="20331C61"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d)</w:t>
            </w:r>
          </w:p>
        </w:tc>
        <w:tc>
          <w:tcPr>
            <w:tcW w:w="3402" w:type="dxa"/>
          </w:tcPr>
          <w:p w14:paraId="0EEB2B61"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IV – Junior specialist level</w:t>
            </w:r>
          </w:p>
          <w:p w14:paraId="63D47347" w14:textId="488AE6FA"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IV - </w:t>
            </w:r>
            <w:r>
              <w:rPr>
                <w:rFonts w:ascii="Sylfaen" w:hAnsi="Sylfaen" w:cstheme="majorHAnsi"/>
                <w:sz w:val="18"/>
                <w:lang w:val="ka-GE"/>
              </w:rPr>
              <w:t>უმცროსი სპეციალისტის დონე</w:t>
            </w:r>
          </w:p>
        </w:tc>
        <w:tc>
          <w:tcPr>
            <w:tcW w:w="1436" w:type="dxa"/>
          </w:tcPr>
          <w:p w14:paraId="685753EA" w14:textId="40F6BF07"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17</w:t>
            </w:r>
          </w:p>
        </w:tc>
        <w:tc>
          <w:tcPr>
            <w:tcW w:w="1323" w:type="dxa"/>
          </w:tcPr>
          <w:p w14:paraId="793B3223" w14:textId="550B4675" w:rsidR="00C522F5" w:rsidRPr="00931800" w:rsidRDefault="00770097" w:rsidP="00CC4112">
            <w:pPr>
              <w:pStyle w:val="ListParagraph"/>
              <w:spacing w:before="60" w:after="60"/>
              <w:ind w:left="0"/>
              <w:contextualSpacing w:val="0"/>
              <w:rPr>
                <w:rFonts w:asciiTheme="majorHAnsi" w:hAnsiTheme="majorHAnsi" w:cstheme="majorHAnsi"/>
                <w:sz w:val="20"/>
                <w:lang w:val="en-GB"/>
              </w:rPr>
            </w:pPr>
            <w:r>
              <w:rPr>
                <w:rFonts w:asciiTheme="majorHAnsi" w:hAnsiTheme="majorHAnsi" w:cstheme="majorHAnsi"/>
                <w:sz w:val="20"/>
                <w:lang w:val="en-GB"/>
              </w:rPr>
              <w:t>16</w:t>
            </w:r>
          </w:p>
        </w:tc>
        <w:tc>
          <w:tcPr>
            <w:tcW w:w="1635" w:type="dxa"/>
          </w:tcPr>
          <w:p w14:paraId="6EFF6BC3"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bl>
    <w:p w14:paraId="04D10EE7" w14:textId="75887F0D" w:rsidR="00A7417A" w:rsidRDefault="00C03FA4" w:rsidP="00A7417A">
      <w:pPr>
        <w:spacing w:before="120" w:after="120" w:line="240" w:lineRule="auto"/>
        <w:ind w:left="708"/>
        <w:jc w:val="both"/>
        <w:rPr>
          <w:rFonts w:ascii="Sylfaen" w:hAnsi="Sylfaen" w:cstheme="majorHAnsi"/>
          <w:sz w:val="18"/>
          <w:lang w:val="ka-GE"/>
        </w:rPr>
      </w:pPr>
      <w:r w:rsidRPr="00931800">
        <w:rPr>
          <w:rFonts w:asciiTheme="majorHAnsi" w:hAnsiTheme="majorHAnsi" w:cstheme="majorHAnsi"/>
          <w:sz w:val="20"/>
          <w:lang w:val="en-GB"/>
        </w:rPr>
        <w:t>(*) If possible, please provide the number of public servants at the end of 201</w:t>
      </w:r>
      <w:r w:rsidR="00B31154">
        <w:rPr>
          <w:rFonts w:asciiTheme="majorHAnsi" w:hAnsiTheme="majorHAnsi" w:cstheme="majorHAnsi"/>
          <w:sz w:val="20"/>
          <w:lang w:val="en-GB"/>
        </w:rPr>
        <w:t>9</w:t>
      </w:r>
      <w:r w:rsidRPr="00931800">
        <w:rPr>
          <w:rFonts w:asciiTheme="majorHAnsi" w:hAnsiTheme="majorHAnsi" w:cstheme="majorHAnsi"/>
          <w:sz w:val="20"/>
          <w:lang w:val="en-GB"/>
        </w:rPr>
        <w:t>. Otherwise, please specify the reference period in the column “Remarks”.</w:t>
      </w:r>
      <w:r w:rsidR="00A7417A">
        <w:rPr>
          <w:rFonts w:asciiTheme="majorHAnsi" w:hAnsiTheme="majorHAnsi" w:cstheme="majorHAnsi"/>
          <w:sz w:val="20"/>
          <w:lang w:val="ka-GE"/>
        </w:rPr>
        <w:t xml:space="preserve"> / </w:t>
      </w:r>
      <w:r w:rsidR="00A7417A">
        <w:rPr>
          <w:rFonts w:ascii="Sylfaen" w:hAnsi="Sylfaen" w:cstheme="majorHAnsi"/>
          <w:sz w:val="18"/>
          <w:lang w:val="ka-GE"/>
        </w:rPr>
        <w:t>თუ შესაძლებელია, მიუთითეთ საჯარო მოსამსახურეები</w:t>
      </w:r>
      <w:r w:rsidR="00525649">
        <w:rPr>
          <w:rFonts w:ascii="Sylfaen" w:hAnsi="Sylfaen" w:cstheme="majorHAnsi"/>
          <w:sz w:val="18"/>
          <w:lang w:val="ka-GE"/>
        </w:rPr>
        <w:t>ს</w:t>
      </w:r>
      <w:r w:rsidR="00A7417A">
        <w:rPr>
          <w:rFonts w:ascii="Sylfaen" w:hAnsi="Sylfaen" w:cstheme="majorHAnsi"/>
          <w:sz w:val="18"/>
          <w:lang w:val="ka-GE"/>
        </w:rPr>
        <w:t xml:space="preserve"> რაოდენობა 2019 წლის ბოლოს. სხვა შემთხვევაში, გთხოვთ, მიუთითოთ შესაბამისი პერიოდი შენიშვნების  სვეტში. </w:t>
      </w:r>
    </w:p>
    <w:p w14:paraId="499F042D" w14:textId="6335599B" w:rsidR="00C03FA4" w:rsidRPr="00A7417A" w:rsidRDefault="00C03FA4" w:rsidP="00C03FA4">
      <w:pPr>
        <w:spacing w:before="120" w:after="120" w:line="240" w:lineRule="auto"/>
        <w:ind w:left="708"/>
        <w:rPr>
          <w:rFonts w:asciiTheme="majorHAnsi" w:hAnsiTheme="majorHAnsi" w:cstheme="majorHAnsi"/>
          <w:sz w:val="20"/>
          <w:lang w:val="ka-GE"/>
        </w:rPr>
      </w:pPr>
    </w:p>
    <w:p w14:paraId="0A6235AC" w14:textId="77777777" w:rsidR="00C615A6" w:rsidRPr="00931800" w:rsidRDefault="00C615A6" w:rsidP="00C03FA4">
      <w:pPr>
        <w:spacing w:before="120" w:after="120" w:line="240" w:lineRule="auto"/>
        <w:ind w:left="708"/>
        <w:rPr>
          <w:rFonts w:asciiTheme="majorHAnsi" w:hAnsiTheme="majorHAnsi" w:cstheme="majorHAnsi"/>
          <w:sz w:val="20"/>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6238B735" w14:textId="77777777" w:rsidTr="00E35762">
        <w:tc>
          <w:tcPr>
            <w:tcW w:w="8494" w:type="dxa"/>
            <w:shd w:val="clear" w:color="auto" w:fill="4472C4" w:themeFill="accent1"/>
          </w:tcPr>
          <w:p w14:paraId="215F55B0" w14:textId="77777777" w:rsidR="00513500" w:rsidRDefault="00513500" w:rsidP="00513500">
            <w:pPr>
              <w:pStyle w:val="ListParagraph"/>
              <w:numPr>
                <w:ilvl w:val="0"/>
                <w:numId w:val="17"/>
              </w:numPr>
              <w:spacing w:before="120" w:after="120"/>
              <w:contextualSpacing w:val="0"/>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Characteristics of the HRM unit</w:t>
            </w:r>
          </w:p>
          <w:p w14:paraId="74B1C0A7" w14:textId="180B1E91" w:rsidR="006A796F" w:rsidRPr="00931800" w:rsidRDefault="006A796F" w:rsidP="006A796F">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ადამიანური რესურსების მართვის ერთეულის მახასიათებლები</w:t>
            </w:r>
          </w:p>
        </w:tc>
      </w:tr>
    </w:tbl>
    <w:p w14:paraId="34D965DD" w14:textId="77777777" w:rsidR="00513500" w:rsidRPr="00931800" w:rsidRDefault="00513500" w:rsidP="00513500">
      <w:pPr>
        <w:pStyle w:val="ListParagraph"/>
        <w:spacing w:before="120" w:after="120" w:line="240" w:lineRule="auto"/>
        <w:rPr>
          <w:rFonts w:asciiTheme="majorHAnsi" w:hAnsiTheme="majorHAnsi" w:cstheme="majorHAnsi"/>
          <w:lang w:val="en-GB"/>
        </w:rPr>
      </w:pPr>
    </w:p>
    <w:p w14:paraId="1325A18F" w14:textId="366C77B2" w:rsidR="00513500" w:rsidRPr="00931800" w:rsidRDefault="005547C9"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Please fill in the table below on the number of public servants </w:t>
      </w:r>
      <w:r w:rsidR="00145010" w:rsidRPr="00931800">
        <w:rPr>
          <w:rFonts w:asciiTheme="majorHAnsi" w:hAnsiTheme="majorHAnsi" w:cstheme="majorHAnsi"/>
          <w:b/>
          <w:lang w:val="en-GB"/>
        </w:rPr>
        <w:t>employed currently</w:t>
      </w:r>
      <w:r w:rsidRPr="00931800">
        <w:rPr>
          <w:rFonts w:asciiTheme="majorHAnsi" w:hAnsiTheme="majorHAnsi" w:cstheme="majorHAnsi"/>
          <w:b/>
          <w:lang w:val="en-GB"/>
        </w:rPr>
        <w:t xml:space="preserve"> in the HRM unit</w:t>
      </w:r>
      <w:r w:rsidR="006A796F">
        <w:rPr>
          <w:rFonts w:asciiTheme="majorHAnsi" w:hAnsiTheme="majorHAnsi" w:cstheme="majorHAnsi"/>
          <w:b/>
          <w:lang w:val="ka-GE"/>
        </w:rPr>
        <w:t xml:space="preserve"> / </w:t>
      </w:r>
      <w:r w:rsidR="006A796F" w:rsidRPr="00CE07BC">
        <w:rPr>
          <w:rFonts w:ascii="Sylfaen" w:hAnsi="Sylfaen" w:cstheme="majorHAnsi"/>
          <w:b/>
          <w:bCs/>
          <w:lang w:val="ka-GE"/>
        </w:rPr>
        <w:t>გთხოვთ, შეავსოთ ქვემოთ მოცემულ ცხრილში ადამიანური რესურსების მართვის ერთეულში ამჟამად  დასაქმებული საჯარო მოსამსახურეების რაოდენობა</w:t>
      </w:r>
    </w:p>
    <w:tbl>
      <w:tblPr>
        <w:tblStyle w:val="TableGrid"/>
        <w:tblW w:w="8604" w:type="dxa"/>
        <w:tblInd w:w="360" w:type="dxa"/>
        <w:tblLook w:val="04A0" w:firstRow="1" w:lastRow="0" w:firstColumn="1" w:lastColumn="0" w:noHBand="0" w:noVBand="1"/>
      </w:tblPr>
      <w:tblGrid>
        <w:gridCol w:w="527"/>
        <w:gridCol w:w="2165"/>
        <w:gridCol w:w="1830"/>
        <w:gridCol w:w="2426"/>
        <w:gridCol w:w="1656"/>
      </w:tblGrid>
      <w:tr w:rsidR="00B642B9" w:rsidRPr="00931800" w14:paraId="42D781F3" w14:textId="77777777" w:rsidTr="00406409">
        <w:tc>
          <w:tcPr>
            <w:tcW w:w="2692" w:type="dxa"/>
            <w:gridSpan w:val="2"/>
          </w:tcPr>
          <w:p w14:paraId="6CF17437"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Type of public servant / Rank of civil servants</w:t>
            </w:r>
          </w:p>
          <w:p w14:paraId="25B3AF5C" w14:textId="4E9C5753" w:rsidR="006A796F" w:rsidRPr="00931800" w:rsidRDefault="006A796F" w:rsidP="001C623F">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მოსამსახურის ტიპი/ საჯარო მოხელეების რანგი</w:t>
            </w:r>
          </w:p>
        </w:tc>
        <w:tc>
          <w:tcPr>
            <w:tcW w:w="1830" w:type="dxa"/>
          </w:tcPr>
          <w:p w14:paraId="43CEC374"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Current no. of staff</w:t>
            </w:r>
          </w:p>
          <w:p w14:paraId="44B26F97" w14:textId="77777777" w:rsidR="006A796F" w:rsidRDefault="006A796F" w:rsidP="006A796F">
            <w:pPr>
              <w:pStyle w:val="ListParagraph"/>
              <w:ind w:left="0"/>
              <w:jc w:val="center"/>
              <w:rPr>
                <w:rFonts w:ascii="Sylfaen" w:hAnsi="Sylfaen" w:cstheme="majorHAnsi"/>
                <w:b/>
                <w:sz w:val="20"/>
                <w:lang w:val="ka-GE"/>
              </w:rPr>
            </w:pPr>
            <w:r>
              <w:rPr>
                <w:rFonts w:ascii="Sylfaen" w:hAnsi="Sylfaen" w:cstheme="majorHAnsi"/>
                <w:b/>
                <w:sz w:val="20"/>
                <w:lang w:val="ka-GE"/>
              </w:rPr>
              <w:t>თანამშრომლების</w:t>
            </w:r>
          </w:p>
          <w:p w14:paraId="795B300A" w14:textId="0C6FC90D" w:rsidR="006A796F" w:rsidRPr="00931800" w:rsidRDefault="006A796F" w:rsidP="006A796F">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ამჟამინდელი რაოდენობა</w:t>
            </w:r>
          </w:p>
        </w:tc>
        <w:tc>
          <w:tcPr>
            <w:tcW w:w="2426" w:type="dxa"/>
          </w:tcPr>
          <w:p w14:paraId="67A9B223"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Current no. of positions</w:t>
            </w:r>
          </w:p>
          <w:p w14:paraId="3A4EE4BF" w14:textId="6F0E3D4B" w:rsidR="006A796F" w:rsidRPr="006A796F" w:rsidRDefault="006A796F" w:rsidP="006A796F">
            <w:pPr>
              <w:rPr>
                <w:lang w:val="en-GB"/>
              </w:rPr>
            </w:pPr>
            <w:r>
              <w:rPr>
                <w:rFonts w:ascii="Sylfaen" w:hAnsi="Sylfaen" w:cstheme="majorHAnsi"/>
                <w:b/>
                <w:sz w:val="20"/>
                <w:lang w:val="ka-GE"/>
              </w:rPr>
              <w:t>პოზიციების  ამჟამინდელი რაოდენობა</w:t>
            </w:r>
          </w:p>
        </w:tc>
        <w:tc>
          <w:tcPr>
            <w:tcW w:w="1656" w:type="dxa"/>
          </w:tcPr>
          <w:p w14:paraId="7E9249D3"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7FAA49A0" w14:textId="4611E450" w:rsidR="006A796F" w:rsidRPr="006A796F" w:rsidRDefault="006A796F" w:rsidP="00E13B73">
            <w:pPr>
              <w:rPr>
                <w:lang w:val="en-GB"/>
              </w:rPr>
            </w:pPr>
            <w:r>
              <w:rPr>
                <w:rFonts w:ascii="Sylfaen" w:hAnsi="Sylfaen" w:cstheme="majorHAnsi"/>
                <w:b/>
                <w:sz w:val="20"/>
                <w:lang w:val="ka-GE"/>
              </w:rPr>
              <w:t>შენიშვნები</w:t>
            </w:r>
          </w:p>
        </w:tc>
      </w:tr>
      <w:tr w:rsidR="00B642B9" w:rsidRPr="005657B6" w14:paraId="459982AB" w14:textId="77777777" w:rsidTr="00406409">
        <w:tc>
          <w:tcPr>
            <w:tcW w:w="527" w:type="dxa"/>
          </w:tcPr>
          <w:p w14:paraId="60A126CF"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w:t>
            </w:r>
          </w:p>
        </w:tc>
        <w:tc>
          <w:tcPr>
            <w:tcW w:w="2165" w:type="dxa"/>
          </w:tcPr>
          <w:p w14:paraId="31F02065" w14:textId="1A2F6F28" w:rsidR="006A796F" w:rsidRDefault="00B31154" w:rsidP="001C623F">
            <w:pPr>
              <w:spacing w:before="60" w:after="60"/>
              <w:rPr>
                <w:rFonts w:asciiTheme="majorHAnsi" w:hAnsiTheme="majorHAnsi" w:cstheme="majorHAnsi"/>
                <w:sz w:val="18"/>
                <w:lang w:val="ka-GE"/>
              </w:rPr>
            </w:pPr>
            <w:r>
              <w:rPr>
                <w:rFonts w:asciiTheme="majorHAnsi" w:hAnsiTheme="majorHAnsi" w:cstheme="majorHAnsi"/>
                <w:sz w:val="18"/>
                <w:lang w:val="en-GB"/>
              </w:rPr>
              <w:t xml:space="preserve">Professional </w:t>
            </w:r>
            <w:r w:rsidR="00B642B9" w:rsidRPr="00931800">
              <w:rPr>
                <w:rFonts w:asciiTheme="majorHAnsi" w:hAnsiTheme="majorHAnsi" w:cstheme="majorHAnsi"/>
                <w:sz w:val="18"/>
                <w:lang w:val="en-GB"/>
              </w:rPr>
              <w:t xml:space="preserve">Civil servants (“qualified officers” as defined in the Law on Public Service, Article 3. e) </w:t>
            </w:r>
            <w:r w:rsidR="006A796F">
              <w:rPr>
                <w:rFonts w:asciiTheme="majorHAnsi" w:hAnsiTheme="majorHAnsi" w:cstheme="majorHAnsi"/>
                <w:sz w:val="18"/>
                <w:lang w:val="en-GB"/>
              </w:rPr>
              <w:t>–</w:t>
            </w:r>
            <w:r w:rsidR="00B642B9" w:rsidRPr="00931800">
              <w:rPr>
                <w:rFonts w:asciiTheme="majorHAnsi" w:hAnsiTheme="majorHAnsi" w:cstheme="majorHAnsi"/>
                <w:sz w:val="18"/>
                <w:lang w:val="en-GB"/>
              </w:rPr>
              <w:t xml:space="preserve"> TOTAL</w:t>
            </w:r>
            <w:r w:rsidR="006A796F">
              <w:rPr>
                <w:rFonts w:asciiTheme="majorHAnsi" w:hAnsiTheme="majorHAnsi" w:cstheme="majorHAnsi"/>
                <w:sz w:val="18"/>
                <w:lang w:val="ka-GE"/>
              </w:rPr>
              <w:t xml:space="preserve"> </w:t>
            </w:r>
          </w:p>
          <w:p w14:paraId="215AC3BE" w14:textId="33A80B5E" w:rsidR="00B642B9" w:rsidRPr="006A796F" w:rsidRDefault="006A796F" w:rsidP="001C623F">
            <w:pPr>
              <w:spacing w:before="60" w:after="60"/>
              <w:rPr>
                <w:rFonts w:asciiTheme="majorHAnsi" w:hAnsiTheme="majorHAnsi" w:cstheme="majorHAnsi"/>
                <w:sz w:val="18"/>
                <w:lang w:val="ka-GE"/>
              </w:rPr>
            </w:pPr>
            <w:r w:rsidRPr="006A796F">
              <w:rPr>
                <w:rFonts w:ascii="Sylfaen" w:hAnsi="Sylfaen" w:cstheme="majorHAnsi"/>
                <w:sz w:val="18"/>
                <w:lang w:val="ka-GE"/>
              </w:rPr>
              <w:lastRenderedPageBreak/>
              <w:t>პროფესიული</w:t>
            </w:r>
            <w:r>
              <w:rPr>
                <w:rFonts w:asciiTheme="majorHAnsi" w:hAnsiTheme="majorHAnsi" w:cstheme="majorHAnsi"/>
                <w:sz w:val="18"/>
                <w:lang w:val="ka-GE"/>
              </w:rPr>
              <w:t xml:space="preserve"> </w:t>
            </w:r>
            <w:r>
              <w:rPr>
                <w:rFonts w:ascii="Sylfaen" w:hAnsi="Sylfaen" w:cstheme="majorHAnsi"/>
                <w:sz w:val="18"/>
                <w:lang w:val="ka-GE"/>
              </w:rPr>
              <w:t>საჯარო მოხელეები („პროფესიული მოხელეები“, საჯარო სამსახურის შესახებ კანონის შესაბამისად, მუხლი 3. ე)  - ჯამურად</w:t>
            </w:r>
          </w:p>
        </w:tc>
        <w:tc>
          <w:tcPr>
            <w:tcW w:w="1830" w:type="dxa"/>
            <w:vAlign w:val="center"/>
          </w:tcPr>
          <w:p w14:paraId="3214231F" w14:textId="3E8213A4"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lastRenderedPageBreak/>
              <w:t>4</w:t>
            </w:r>
          </w:p>
        </w:tc>
        <w:tc>
          <w:tcPr>
            <w:tcW w:w="2426" w:type="dxa"/>
          </w:tcPr>
          <w:p w14:paraId="3CCA9FE0" w14:textId="197D3FAE" w:rsidR="00406409" w:rsidRDefault="00406409" w:rsidP="00406409">
            <w:pPr>
              <w:rPr>
                <w:rFonts w:ascii="Sylfaen" w:hAnsi="Sylfaen"/>
                <w:lang w:val="ka-GE"/>
              </w:rPr>
            </w:pPr>
            <w:r>
              <w:rPr>
                <w:rFonts w:ascii="Sylfaen" w:hAnsi="Sylfaen"/>
                <w:lang w:val="ka-GE"/>
              </w:rPr>
              <w:t>სამმ.უფროსი</w:t>
            </w:r>
            <w:r w:rsidR="00770A76">
              <w:rPr>
                <w:rFonts w:ascii="Sylfaen" w:hAnsi="Sylfaen"/>
                <w:lang w:val="ka-GE"/>
              </w:rPr>
              <w:t xml:space="preserve"> - 1</w:t>
            </w:r>
          </w:p>
          <w:p w14:paraId="512F0E79" w14:textId="2B638BF0" w:rsidR="00406409" w:rsidRDefault="00406409" w:rsidP="00406409">
            <w:pPr>
              <w:ind w:right="-198"/>
              <w:rPr>
                <w:rFonts w:ascii="Sylfaen" w:hAnsi="Sylfaen"/>
                <w:lang w:val="ka-GE"/>
              </w:rPr>
            </w:pPr>
            <w:r>
              <w:rPr>
                <w:rFonts w:ascii="Sylfaen" w:hAnsi="Sylfaen"/>
                <w:lang w:val="ka-GE"/>
              </w:rPr>
              <w:t>საა.უფ.მოადგილე - 1</w:t>
            </w:r>
          </w:p>
          <w:p w14:paraId="24FC44F0" w14:textId="654CB388" w:rsidR="00406409" w:rsidRDefault="00406409" w:rsidP="00406409">
            <w:pPr>
              <w:rPr>
                <w:rFonts w:ascii="Sylfaen" w:hAnsi="Sylfaen"/>
                <w:lang w:val="ka-GE"/>
              </w:rPr>
            </w:pPr>
            <w:r>
              <w:rPr>
                <w:rFonts w:ascii="Sylfaen" w:hAnsi="Sylfaen"/>
                <w:lang w:val="ka-GE"/>
              </w:rPr>
              <w:t>მთ.სპეციალისტი</w:t>
            </w:r>
            <w:r w:rsidR="00770A76">
              <w:rPr>
                <w:rFonts w:ascii="Sylfaen" w:hAnsi="Sylfaen"/>
                <w:lang w:val="ka-GE"/>
              </w:rPr>
              <w:t xml:space="preserve"> - 2</w:t>
            </w:r>
          </w:p>
          <w:p w14:paraId="0F46E5CE" w14:textId="2DEAD2AC" w:rsidR="00406409" w:rsidRDefault="00406409" w:rsidP="00406409">
            <w:pPr>
              <w:rPr>
                <w:rFonts w:ascii="Sylfaen" w:hAnsi="Sylfaen"/>
                <w:lang w:val="ka-GE"/>
              </w:rPr>
            </w:pPr>
          </w:p>
          <w:p w14:paraId="24A0EB39" w14:textId="0B149994" w:rsidR="00406409" w:rsidRDefault="00406409" w:rsidP="00406409">
            <w:pPr>
              <w:rPr>
                <w:rFonts w:ascii="Sylfaen" w:hAnsi="Sylfaen"/>
                <w:lang w:val="ka-GE"/>
              </w:rPr>
            </w:pPr>
            <w:r>
              <w:rPr>
                <w:rFonts w:ascii="Sylfaen" w:hAnsi="Sylfaen"/>
                <w:lang w:val="ka-GE"/>
              </w:rPr>
              <w:lastRenderedPageBreak/>
              <w:t>უფ.სპეციალისტი</w:t>
            </w:r>
            <w:r w:rsidR="00770A76">
              <w:rPr>
                <w:rFonts w:ascii="Sylfaen" w:hAnsi="Sylfaen"/>
                <w:lang w:val="ka-GE"/>
              </w:rPr>
              <w:t xml:space="preserve"> - 5</w:t>
            </w:r>
          </w:p>
          <w:p w14:paraId="69B35C43" w14:textId="20E7684F" w:rsidR="00406409" w:rsidRDefault="00406409" w:rsidP="00406409">
            <w:pPr>
              <w:rPr>
                <w:rFonts w:ascii="Sylfaen" w:hAnsi="Sylfaen"/>
                <w:lang w:val="ka-GE"/>
              </w:rPr>
            </w:pPr>
          </w:p>
          <w:p w14:paraId="68995CBD" w14:textId="6A3FBEB1" w:rsidR="00406409" w:rsidRPr="00406409" w:rsidRDefault="00406409" w:rsidP="00406409">
            <w:pPr>
              <w:rPr>
                <w:rFonts w:ascii="Sylfaen" w:hAnsi="Sylfaen"/>
                <w:lang w:val="ka-GE"/>
              </w:rPr>
            </w:pPr>
          </w:p>
        </w:tc>
        <w:tc>
          <w:tcPr>
            <w:tcW w:w="1656" w:type="dxa"/>
            <w:vAlign w:val="center"/>
          </w:tcPr>
          <w:p w14:paraId="52B35A3C" w14:textId="517E2B12" w:rsidR="00B642B9" w:rsidRPr="00406409" w:rsidRDefault="00406409" w:rsidP="001C623F">
            <w:pPr>
              <w:pStyle w:val="ListParagraph"/>
              <w:spacing w:before="60" w:after="60"/>
              <w:ind w:left="0"/>
              <w:contextualSpacing w:val="0"/>
              <w:jc w:val="center"/>
              <w:rPr>
                <w:rFonts w:ascii="Sylfaen" w:hAnsi="Sylfaen" w:cstheme="majorHAnsi"/>
                <w:sz w:val="20"/>
                <w:lang w:val="ka-GE"/>
              </w:rPr>
            </w:pPr>
            <w:r>
              <w:rPr>
                <w:rFonts w:ascii="Sylfaen" w:hAnsi="Sylfaen" w:cstheme="majorHAnsi"/>
                <w:sz w:val="20"/>
                <w:lang w:val="ka-GE"/>
              </w:rPr>
              <w:lastRenderedPageBreak/>
              <w:t>15.06.2020წ</w:t>
            </w:r>
          </w:p>
        </w:tc>
      </w:tr>
      <w:tr w:rsidR="00B642B9" w:rsidRPr="00931800" w14:paraId="66CB1ACC" w14:textId="77777777" w:rsidTr="00406409">
        <w:tc>
          <w:tcPr>
            <w:tcW w:w="527" w:type="dxa"/>
          </w:tcPr>
          <w:p w14:paraId="2D36AFEA" w14:textId="6D23AB2A" w:rsidR="00B642B9" w:rsidRPr="00406409" w:rsidRDefault="00B642B9" w:rsidP="00B642B9">
            <w:pPr>
              <w:spacing w:before="60" w:after="60"/>
              <w:jc w:val="right"/>
              <w:rPr>
                <w:rFonts w:asciiTheme="majorHAnsi" w:hAnsiTheme="majorHAnsi" w:cstheme="majorHAnsi"/>
                <w:sz w:val="18"/>
                <w:lang w:val="ka-GE"/>
              </w:rPr>
            </w:pPr>
            <w:r w:rsidRPr="00406409">
              <w:rPr>
                <w:rFonts w:asciiTheme="majorHAnsi" w:hAnsiTheme="majorHAnsi" w:cstheme="majorHAnsi"/>
                <w:sz w:val="18"/>
                <w:lang w:val="ka-GE"/>
              </w:rPr>
              <w:lastRenderedPageBreak/>
              <w:t>a.1)</w:t>
            </w:r>
          </w:p>
        </w:tc>
        <w:tc>
          <w:tcPr>
            <w:tcW w:w="2165" w:type="dxa"/>
          </w:tcPr>
          <w:p w14:paraId="26077D06" w14:textId="4D7EF9F9" w:rsidR="00B642B9" w:rsidRPr="006A796F" w:rsidRDefault="00B642B9" w:rsidP="006A796F">
            <w:pPr>
              <w:spacing w:before="60" w:after="60"/>
              <w:jc w:val="right"/>
              <w:rPr>
                <w:rFonts w:asciiTheme="majorHAnsi" w:hAnsiTheme="majorHAnsi" w:cstheme="majorHAnsi"/>
                <w:sz w:val="18"/>
                <w:lang w:val="ka-GE"/>
              </w:rPr>
            </w:pPr>
            <w:r w:rsidRPr="00406409">
              <w:rPr>
                <w:rFonts w:asciiTheme="majorHAnsi" w:hAnsiTheme="majorHAnsi" w:cstheme="majorHAnsi"/>
                <w:sz w:val="18"/>
                <w:lang w:val="ka-GE"/>
              </w:rPr>
              <w:t>Civil servants – Rank I</w:t>
            </w:r>
            <w:r w:rsidR="006A796F">
              <w:rPr>
                <w:rFonts w:asciiTheme="majorHAnsi" w:hAnsiTheme="majorHAnsi" w:cstheme="majorHAnsi"/>
                <w:sz w:val="18"/>
                <w:lang w:val="ka-GE"/>
              </w:rPr>
              <w:t xml:space="preserve">  </w:t>
            </w:r>
            <w:r w:rsidR="006A796F">
              <w:rPr>
                <w:rFonts w:ascii="Sylfaen" w:hAnsi="Sylfaen" w:cstheme="majorHAnsi"/>
                <w:sz w:val="20"/>
                <w:lang w:val="ka-GE"/>
              </w:rPr>
              <w:t xml:space="preserve">საჯარო  მოხელეები - რანგი </w:t>
            </w:r>
            <w:r w:rsidR="006A796F" w:rsidRPr="00406409">
              <w:rPr>
                <w:rFonts w:asciiTheme="majorHAnsi" w:hAnsiTheme="majorHAnsi" w:cstheme="majorHAnsi"/>
                <w:sz w:val="18"/>
                <w:lang w:val="ka-GE"/>
              </w:rPr>
              <w:t>I</w:t>
            </w:r>
          </w:p>
        </w:tc>
        <w:tc>
          <w:tcPr>
            <w:tcW w:w="1830" w:type="dxa"/>
            <w:vAlign w:val="center"/>
          </w:tcPr>
          <w:p w14:paraId="085420EE" w14:textId="2B3EC11B" w:rsidR="00B642B9" w:rsidRPr="00770A76" w:rsidRDefault="00770A76" w:rsidP="001C623F">
            <w:pPr>
              <w:pStyle w:val="ListParagraph"/>
              <w:spacing w:before="60" w:after="60"/>
              <w:ind w:left="0"/>
              <w:contextualSpacing w:val="0"/>
              <w:jc w:val="center"/>
              <w:rPr>
                <w:rFonts w:ascii="Sylfaen" w:hAnsi="Sylfaen" w:cstheme="majorHAnsi"/>
                <w:sz w:val="20"/>
                <w:lang w:val="ka-GE"/>
              </w:rPr>
            </w:pPr>
            <w:r>
              <w:rPr>
                <w:rFonts w:asciiTheme="majorHAnsi" w:hAnsiTheme="majorHAnsi" w:cstheme="majorHAnsi"/>
                <w:sz w:val="20"/>
                <w:lang w:val="ka-GE"/>
              </w:rPr>
              <w:t>-</w:t>
            </w:r>
          </w:p>
        </w:tc>
        <w:tc>
          <w:tcPr>
            <w:tcW w:w="2426" w:type="dxa"/>
          </w:tcPr>
          <w:p w14:paraId="5785879E" w14:textId="77777777" w:rsidR="00E13B73" w:rsidRDefault="00E13B73" w:rsidP="001C623F">
            <w:pPr>
              <w:pStyle w:val="ListParagraph"/>
              <w:spacing w:before="60" w:after="60"/>
              <w:ind w:left="0"/>
              <w:contextualSpacing w:val="0"/>
              <w:jc w:val="center"/>
              <w:rPr>
                <w:rFonts w:asciiTheme="majorHAnsi" w:hAnsiTheme="majorHAnsi" w:cstheme="majorHAnsi"/>
                <w:sz w:val="20"/>
                <w:lang w:val="en-US"/>
              </w:rPr>
            </w:pPr>
          </w:p>
          <w:p w14:paraId="1E800475" w14:textId="63AFC9B0" w:rsidR="00B642B9" w:rsidRPr="00770A76" w:rsidRDefault="00770A76" w:rsidP="001C623F">
            <w:pPr>
              <w:pStyle w:val="ListParagraph"/>
              <w:spacing w:before="60" w:after="60"/>
              <w:ind w:left="0"/>
              <w:contextualSpacing w:val="0"/>
              <w:jc w:val="center"/>
              <w:rPr>
                <w:rFonts w:ascii="Sylfaen" w:hAnsi="Sylfaen" w:cstheme="majorHAnsi"/>
                <w:sz w:val="20"/>
                <w:lang w:val="ka-GE"/>
              </w:rPr>
            </w:pPr>
            <w:r>
              <w:rPr>
                <w:rFonts w:asciiTheme="majorHAnsi" w:hAnsiTheme="majorHAnsi" w:cstheme="majorHAnsi"/>
                <w:sz w:val="20"/>
                <w:lang w:val="ka-GE"/>
              </w:rPr>
              <w:t>-</w:t>
            </w:r>
          </w:p>
        </w:tc>
        <w:tc>
          <w:tcPr>
            <w:tcW w:w="1656" w:type="dxa"/>
            <w:vAlign w:val="center"/>
          </w:tcPr>
          <w:p w14:paraId="3037C69C" w14:textId="77777777" w:rsidR="00B642B9" w:rsidRPr="00406409" w:rsidRDefault="00B642B9" w:rsidP="001C623F">
            <w:pPr>
              <w:pStyle w:val="ListParagraph"/>
              <w:spacing w:before="60" w:after="60"/>
              <w:ind w:left="0"/>
              <w:contextualSpacing w:val="0"/>
              <w:jc w:val="center"/>
              <w:rPr>
                <w:rFonts w:asciiTheme="majorHAnsi" w:hAnsiTheme="majorHAnsi" w:cstheme="majorHAnsi"/>
                <w:sz w:val="20"/>
                <w:lang w:val="ka-GE"/>
              </w:rPr>
            </w:pPr>
          </w:p>
        </w:tc>
      </w:tr>
      <w:tr w:rsidR="00B642B9" w:rsidRPr="00931800" w14:paraId="29147AAA" w14:textId="77777777" w:rsidTr="00406409">
        <w:tc>
          <w:tcPr>
            <w:tcW w:w="527" w:type="dxa"/>
          </w:tcPr>
          <w:p w14:paraId="18CFF2EE" w14:textId="77777777" w:rsidR="00B642B9" w:rsidRPr="00406409" w:rsidRDefault="00B642B9" w:rsidP="00B642B9">
            <w:pPr>
              <w:spacing w:before="60" w:after="60"/>
              <w:jc w:val="right"/>
              <w:rPr>
                <w:rFonts w:asciiTheme="majorHAnsi" w:hAnsiTheme="majorHAnsi" w:cstheme="majorHAnsi"/>
                <w:sz w:val="18"/>
                <w:lang w:val="ka-GE"/>
              </w:rPr>
            </w:pPr>
            <w:r w:rsidRPr="00406409">
              <w:rPr>
                <w:rFonts w:asciiTheme="majorHAnsi" w:hAnsiTheme="majorHAnsi" w:cstheme="majorHAnsi"/>
                <w:sz w:val="18"/>
                <w:lang w:val="ka-GE"/>
              </w:rPr>
              <w:t>a.2)</w:t>
            </w:r>
          </w:p>
        </w:tc>
        <w:tc>
          <w:tcPr>
            <w:tcW w:w="2165" w:type="dxa"/>
          </w:tcPr>
          <w:p w14:paraId="4D924715" w14:textId="77777777" w:rsidR="00B642B9" w:rsidRPr="00406409" w:rsidRDefault="00B642B9" w:rsidP="006A796F">
            <w:pPr>
              <w:spacing w:before="60" w:after="60"/>
              <w:jc w:val="right"/>
              <w:rPr>
                <w:rFonts w:asciiTheme="majorHAnsi" w:hAnsiTheme="majorHAnsi" w:cstheme="majorHAnsi"/>
                <w:sz w:val="18"/>
                <w:lang w:val="ka-GE"/>
              </w:rPr>
            </w:pPr>
            <w:r w:rsidRPr="00406409">
              <w:rPr>
                <w:rFonts w:asciiTheme="majorHAnsi" w:hAnsiTheme="majorHAnsi" w:cstheme="majorHAnsi"/>
                <w:sz w:val="18"/>
                <w:lang w:val="ka-GE"/>
              </w:rPr>
              <w:t>Civil servants – Rank II</w:t>
            </w:r>
          </w:p>
          <w:p w14:paraId="7CA760BC" w14:textId="216F4DB4" w:rsidR="006A796F" w:rsidRPr="00931800" w:rsidRDefault="006A796F" w:rsidP="006A796F">
            <w:pPr>
              <w:spacing w:before="60" w:after="60"/>
              <w:jc w:val="right"/>
              <w:rPr>
                <w:rFonts w:asciiTheme="majorHAnsi" w:hAnsiTheme="majorHAnsi" w:cstheme="majorHAnsi"/>
                <w:sz w:val="18"/>
                <w:lang w:val="en-GB"/>
              </w:rPr>
            </w:pPr>
            <w:r>
              <w:rPr>
                <w:rFonts w:ascii="Sylfaen" w:hAnsi="Sylfaen" w:cstheme="majorHAnsi"/>
                <w:sz w:val="20"/>
                <w:lang w:val="ka-GE"/>
              </w:rPr>
              <w:t xml:space="preserve">საჯარო  მოხელეები - რანგი </w:t>
            </w:r>
            <w:r w:rsidRPr="00406409">
              <w:rPr>
                <w:rFonts w:asciiTheme="majorHAnsi" w:hAnsiTheme="majorHAnsi" w:cstheme="majorHAnsi"/>
                <w:sz w:val="18"/>
                <w:lang w:val="ka-GE"/>
              </w:rPr>
              <w:t>I</w:t>
            </w:r>
            <w:r>
              <w:rPr>
                <w:rFonts w:asciiTheme="majorHAnsi" w:hAnsiTheme="majorHAnsi" w:cstheme="majorHAnsi"/>
                <w:sz w:val="18"/>
                <w:lang w:val="en-GB"/>
              </w:rPr>
              <w:t>I</w:t>
            </w:r>
          </w:p>
        </w:tc>
        <w:tc>
          <w:tcPr>
            <w:tcW w:w="1830" w:type="dxa"/>
            <w:vAlign w:val="center"/>
          </w:tcPr>
          <w:p w14:paraId="3C37090E" w14:textId="76EFB95D"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1</w:t>
            </w:r>
          </w:p>
        </w:tc>
        <w:tc>
          <w:tcPr>
            <w:tcW w:w="2426" w:type="dxa"/>
          </w:tcPr>
          <w:p w14:paraId="26632233" w14:textId="0EC8A864"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1</w:t>
            </w:r>
          </w:p>
        </w:tc>
        <w:tc>
          <w:tcPr>
            <w:tcW w:w="1656" w:type="dxa"/>
            <w:vAlign w:val="center"/>
          </w:tcPr>
          <w:p w14:paraId="4423B646"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54CC76F9" w14:textId="77777777" w:rsidTr="00406409">
        <w:tc>
          <w:tcPr>
            <w:tcW w:w="527" w:type="dxa"/>
          </w:tcPr>
          <w:p w14:paraId="11B2A06E"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a.3)</w:t>
            </w:r>
          </w:p>
        </w:tc>
        <w:tc>
          <w:tcPr>
            <w:tcW w:w="2165" w:type="dxa"/>
          </w:tcPr>
          <w:p w14:paraId="1297F1EB" w14:textId="77777777" w:rsidR="00B642B9" w:rsidRDefault="00B642B9" w:rsidP="00F757E7">
            <w:pPr>
              <w:spacing w:before="60" w:after="60"/>
              <w:jc w:val="right"/>
              <w:rPr>
                <w:rFonts w:asciiTheme="majorHAnsi" w:hAnsiTheme="majorHAnsi" w:cstheme="majorHAnsi"/>
                <w:sz w:val="18"/>
                <w:lang w:val="en-GB"/>
              </w:rPr>
            </w:pPr>
            <w:r w:rsidRPr="00931800">
              <w:rPr>
                <w:rFonts w:asciiTheme="majorHAnsi" w:hAnsiTheme="majorHAnsi" w:cstheme="majorHAnsi"/>
                <w:sz w:val="18"/>
                <w:lang w:val="en-GB"/>
              </w:rPr>
              <w:t>Civil servants – Rank III</w:t>
            </w:r>
          </w:p>
          <w:p w14:paraId="0CC1592E" w14:textId="21702983" w:rsidR="006A796F" w:rsidRPr="00931800" w:rsidRDefault="006A796F" w:rsidP="00F757E7">
            <w:pPr>
              <w:spacing w:before="60" w:after="60"/>
              <w:jc w:val="right"/>
              <w:rPr>
                <w:rFonts w:asciiTheme="majorHAnsi" w:hAnsiTheme="majorHAnsi" w:cstheme="majorHAnsi"/>
                <w:sz w:val="18"/>
                <w:lang w:val="en-GB"/>
              </w:rPr>
            </w:pPr>
            <w:r>
              <w:rPr>
                <w:rFonts w:ascii="Sylfaen" w:hAnsi="Sylfaen" w:cstheme="majorHAnsi"/>
                <w:sz w:val="20"/>
                <w:lang w:val="ka-GE"/>
              </w:rPr>
              <w:t xml:space="preserve">საჯარო  მოხელეები - რანგი </w:t>
            </w:r>
            <w:r>
              <w:rPr>
                <w:rFonts w:asciiTheme="majorHAnsi" w:hAnsiTheme="majorHAnsi" w:cstheme="majorHAnsi"/>
                <w:sz w:val="18"/>
                <w:lang w:val="en-GB"/>
              </w:rPr>
              <w:t>III</w:t>
            </w:r>
          </w:p>
        </w:tc>
        <w:tc>
          <w:tcPr>
            <w:tcW w:w="1830" w:type="dxa"/>
            <w:vAlign w:val="center"/>
          </w:tcPr>
          <w:p w14:paraId="7086FC8B" w14:textId="09504FC7"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4</w:t>
            </w:r>
          </w:p>
        </w:tc>
        <w:tc>
          <w:tcPr>
            <w:tcW w:w="2426" w:type="dxa"/>
          </w:tcPr>
          <w:p w14:paraId="0593619A" w14:textId="23616C4B"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4</w:t>
            </w:r>
          </w:p>
        </w:tc>
        <w:tc>
          <w:tcPr>
            <w:tcW w:w="1656" w:type="dxa"/>
            <w:vAlign w:val="center"/>
          </w:tcPr>
          <w:p w14:paraId="0214033A"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76D955C6" w14:textId="77777777" w:rsidTr="00406409">
        <w:tc>
          <w:tcPr>
            <w:tcW w:w="527" w:type="dxa"/>
          </w:tcPr>
          <w:p w14:paraId="42FD236C"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a.4)</w:t>
            </w:r>
          </w:p>
        </w:tc>
        <w:tc>
          <w:tcPr>
            <w:tcW w:w="2165" w:type="dxa"/>
          </w:tcPr>
          <w:p w14:paraId="6192A2B0" w14:textId="77777777" w:rsidR="00B642B9" w:rsidRDefault="00B642B9" w:rsidP="00F757E7">
            <w:pPr>
              <w:spacing w:before="60" w:after="60"/>
              <w:jc w:val="right"/>
              <w:rPr>
                <w:rFonts w:asciiTheme="majorHAnsi" w:hAnsiTheme="majorHAnsi" w:cstheme="majorHAnsi"/>
                <w:sz w:val="18"/>
                <w:lang w:val="en-GB"/>
              </w:rPr>
            </w:pPr>
            <w:r w:rsidRPr="00931800">
              <w:rPr>
                <w:rFonts w:asciiTheme="majorHAnsi" w:hAnsiTheme="majorHAnsi" w:cstheme="majorHAnsi"/>
                <w:sz w:val="18"/>
                <w:lang w:val="en-GB"/>
              </w:rPr>
              <w:t>Civil servants – Rank IV</w:t>
            </w:r>
          </w:p>
          <w:p w14:paraId="0444C579" w14:textId="0B38AEB7" w:rsidR="006A796F" w:rsidRPr="00931800" w:rsidRDefault="006A796F" w:rsidP="00F757E7">
            <w:pPr>
              <w:spacing w:before="60" w:after="60"/>
              <w:jc w:val="right"/>
              <w:rPr>
                <w:rFonts w:asciiTheme="majorHAnsi" w:hAnsiTheme="majorHAnsi" w:cstheme="majorHAnsi"/>
                <w:sz w:val="18"/>
                <w:lang w:val="en-GB"/>
              </w:rPr>
            </w:pPr>
            <w:r>
              <w:rPr>
                <w:rFonts w:ascii="Sylfaen" w:hAnsi="Sylfaen" w:cstheme="majorHAnsi"/>
                <w:sz w:val="20"/>
                <w:lang w:val="ka-GE"/>
              </w:rPr>
              <w:t>საჯარო  მოხელეები - რანგი</w:t>
            </w:r>
            <w:r>
              <w:rPr>
                <w:rFonts w:asciiTheme="majorHAnsi" w:hAnsiTheme="majorHAnsi" w:cstheme="majorHAnsi"/>
                <w:sz w:val="18"/>
                <w:lang w:val="en-GB"/>
              </w:rPr>
              <w:t xml:space="preserve"> IV</w:t>
            </w:r>
          </w:p>
        </w:tc>
        <w:tc>
          <w:tcPr>
            <w:tcW w:w="1830" w:type="dxa"/>
            <w:vAlign w:val="center"/>
          </w:tcPr>
          <w:p w14:paraId="5D586143" w14:textId="72E87F2B"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426" w:type="dxa"/>
          </w:tcPr>
          <w:p w14:paraId="22982AEC" w14:textId="08C4709C" w:rsidR="00B642B9" w:rsidRPr="00931800" w:rsidRDefault="00B642B9" w:rsidP="00770A76">
            <w:pPr>
              <w:pStyle w:val="ListParagraph"/>
              <w:spacing w:before="60" w:after="60"/>
              <w:ind w:left="0"/>
              <w:contextualSpacing w:val="0"/>
              <w:rPr>
                <w:rFonts w:asciiTheme="majorHAnsi" w:hAnsiTheme="majorHAnsi" w:cstheme="majorHAnsi"/>
                <w:sz w:val="20"/>
                <w:lang w:val="en-GB"/>
              </w:rPr>
            </w:pPr>
          </w:p>
        </w:tc>
        <w:tc>
          <w:tcPr>
            <w:tcW w:w="1656" w:type="dxa"/>
            <w:vAlign w:val="center"/>
          </w:tcPr>
          <w:p w14:paraId="42B36292"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5657B6" w14:paraId="6FAFA697" w14:textId="77777777" w:rsidTr="00406409">
        <w:tc>
          <w:tcPr>
            <w:tcW w:w="527" w:type="dxa"/>
          </w:tcPr>
          <w:p w14:paraId="0ABC8BDD"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2165" w:type="dxa"/>
          </w:tcPr>
          <w:p w14:paraId="373F60C7" w14:textId="77777777" w:rsidR="00B642B9" w:rsidRDefault="00B642B9" w:rsidP="001C623F">
            <w:pPr>
              <w:spacing w:before="60" w:after="60"/>
              <w:rPr>
                <w:rFonts w:asciiTheme="majorHAnsi" w:hAnsiTheme="majorHAnsi" w:cstheme="majorHAnsi"/>
                <w:sz w:val="18"/>
                <w:lang w:val="en-GB"/>
              </w:rPr>
            </w:pPr>
            <w:r w:rsidRPr="00931800">
              <w:rPr>
                <w:rFonts w:asciiTheme="majorHAnsi" w:hAnsiTheme="majorHAnsi" w:cstheme="majorHAnsi"/>
                <w:sz w:val="18"/>
                <w:lang w:val="en-GB"/>
              </w:rPr>
              <w:t xml:space="preserve">Public servants recruited </w:t>
            </w:r>
            <w:r w:rsidR="00AF7A0E">
              <w:rPr>
                <w:rFonts w:asciiTheme="majorHAnsi" w:hAnsiTheme="majorHAnsi" w:cstheme="majorHAnsi"/>
                <w:sz w:val="18"/>
                <w:lang w:val="en-GB"/>
              </w:rPr>
              <w:t>based on</w:t>
            </w:r>
            <w:r w:rsidRPr="00931800">
              <w:rPr>
                <w:rFonts w:asciiTheme="majorHAnsi" w:hAnsiTheme="majorHAnsi" w:cstheme="majorHAnsi"/>
                <w:sz w:val="18"/>
                <w:lang w:val="en-GB"/>
              </w:rPr>
              <w:t xml:space="preserve"> an employment agreement (Law on Public Service, Article 3. f)</w:t>
            </w:r>
          </w:p>
          <w:p w14:paraId="7E4E455E" w14:textId="7C566A0D" w:rsidR="006A796F" w:rsidRPr="00931800" w:rsidRDefault="006A796F" w:rsidP="001C623F">
            <w:pPr>
              <w:spacing w:before="60" w:after="60"/>
              <w:rPr>
                <w:rFonts w:asciiTheme="majorHAnsi" w:hAnsiTheme="majorHAnsi" w:cstheme="majorHAnsi"/>
                <w:sz w:val="18"/>
                <w:lang w:val="en-GB"/>
              </w:rPr>
            </w:pPr>
            <w:r>
              <w:rPr>
                <w:rFonts w:ascii="Sylfaen" w:hAnsi="Sylfaen" w:cstheme="majorHAnsi"/>
                <w:sz w:val="18"/>
                <w:lang w:val="ka-GE"/>
              </w:rPr>
              <w:t>შრომითი ხელშეკრულებით დასაქმებული საჯარო მოსამსახურეები (კანონი საჯარო სამსახურის შესახებ, მუხლი 3. ვ)</w:t>
            </w:r>
          </w:p>
        </w:tc>
        <w:tc>
          <w:tcPr>
            <w:tcW w:w="1830" w:type="dxa"/>
            <w:vAlign w:val="center"/>
          </w:tcPr>
          <w:p w14:paraId="1BC82E2C" w14:textId="1DF2B886"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w:t>
            </w:r>
          </w:p>
        </w:tc>
        <w:tc>
          <w:tcPr>
            <w:tcW w:w="2426" w:type="dxa"/>
          </w:tcPr>
          <w:p w14:paraId="6236C521" w14:textId="77777777" w:rsidR="00406409" w:rsidRDefault="00406409" w:rsidP="00406409">
            <w:pPr>
              <w:pStyle w:val="ListParagraph"/>
              <w:spacing w:before="60" w:after="60"/>
              <w:ind w:left="0"/>
              <w:contextualSpacing w:val="0"/>
              <w:jc w:val="center"/>
              <w:rPr>
                <w:rFonts w:asciiTheme="majorHAnsi" w:hAnsiTheme="majorHAnsi" w:cstheme="majorHAnsi"/>
                <w:sz w:val="20"/>
                <w:lang w:val="en-GB"/>
              </w:rPr>
            </w:pPr>
          </w:p>
          <w:p w14:paraId="6A356AD6" w14:textId="77777777" w:rsidR="00406409" w:rsidRDefault="00406409" w:rsidP="00406409">
            <w:pPr>
              <w:pStyle w:val="ListParagraph"/>
              <w:spacing w:before="60" w:after="60"/>
              <w:ind w:left="0"/>
              <w:contextualSpacing w:val="0"/>
              <w:jc w:val="center"/>
              <w:rPr>
                <w:rFonts w:asciiTheme="majorHAnsi" w:hAnsiTheme="majorHAnsi" w:cstheme="majorHAnsi"/>
                <w:sz w:val="20"/>
                <w:lang w:val="en-GB"/>
              </w:rPr>
            </w:pPr>
          </w:p>
          <w:p w14:paraId="1E508A82" w14:textId="77777777" w:rsidR="00406409" w:rsidRDefault="00406409" w:rsidP="00406409">
            <w:pPr>
              <w:pStyle w:val="ListParagraph"/>
              <w:spacing w:before="60" w:after="60"/>
              <w:ind w:left="0"/>
              <w:contextualSpacing w:val="0"/>
              <w:jc w:val="center"/>
              <w:rPr>
                <w:rFonts w:asciiTheme="majorHAnsi" w:hAnsiTheme="majorHAnsi" w:cstheme="majorHAnsi"/>
                <w:sz w:val="20"/>
                <w:lang w:val="en-GB"/>
              </w:rPr>
            </w:pPr>
          </w:p>
          <w:p w14:paraId="69A00DBF" w14:textId="72D01287" w:rsidR="00B642B9" w:rsidRPr="00931800" w:rsidRDefault="00770A76" w:rsidP="00406409">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w:t>
            </w:r>
          </w:p>
        </w:tc>
        <w:tc>
          <w:tcPr>
            <w:tcW w:w="1656" w:type="dxa"/>
            <w:vAlign w:val="center"/>
          </w:tcPr>
          <w:p w14:paraId="3C3C4855"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5657B6" w14:paraId="21002A22" w14:textId="77777777" w:rsidTr="00406409">
        <w:tc>
          <w:tcPr>
            <w:tcW w:w="527" w:type="dxa"/>
          </w:tcPr>
          <w:p w14:paraId="4096D429"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c)</w:t>
            </w:r>
          </w:p>
        </w:tc>
        <w:tc>
          <w:tcPr>
            <w:tcW w:w="2165" w:type="dxa"/>
          </w:tcPr>
          <w:p w14:paraId="21153A1E" w14:textId="77777777" w:rsidR="00B642B9" w:rsidRDefault="00B642B9" w:rsidP="001C623F">
            <w:pPr>
              <w:spacing w:before="60" w:after="60"/>
              <w:rPr>
                <w:rFonts w:asciiTheme="majorHAnsi" w:hAnsiTheme="majorHAnsi" w:cstheme="majorHAnsi"/>
                <w:sz w:val="18"/>
                <w:lang w:val="en-GB"/>
              </w:rPr>
            </w:pPr>
            <w:r w:rsidRPr="00931800">
              <w:rPr>
                <w:rFonts w:asciiTheme="majorHAnsi" w:hAnsiTheme="majorHAnsi" w:cstheme="majorHAnsi"/>
                <w:sz w:val="18"/>
                <w:lang w:val="en-GB"/>
              </w:rPr>
              <w:t xml:space="preserve">Public servants recruited </w:t>
            </w:r>
            <w:r w:rsidR="00AF7A0E">
              <w:rPr>
                <w:rFonts w:asciiTheme="majorHAnsi" w:hAnsiTheme="majorHAnsi" w:cstheme="majorHAnsi"/>
                <w:sz w:val="18"/>
                <w:lang w:val="en-GB"/>
              </w:rPr>
              <w:t>based on</w:t>
            </w:r>
            <w:r w:rsidRPr="00931800">
              <w:rPr>
                <w:rFonts w:asciiTheme="majorHAnsi" w:hAnsiTheme="majorHAnsi" w:cstheme="majorHAnsi"/>
                <w:sz w:val="18"/>
                <w:lang w:val="en-GB"/>
              </w:rPr>
              <w:t xml:space="preserve"> an agreement of public law (Law of Public Service, Article 3.g) </w:t>
            </w:r>
          </w:p>
          <w:p w14:paraId="7555F28C" w14:textId="5C3FD2D2" w:rsidR="006A796F" w:rsidRPr="00931800" w:rsidRDefault="006A796F" w:rsidP="001C623F">
            <w:pPr>
              <w:spacing w:before="60" w:after="60"/>
              <w:rPr>
                <w:rFonts w:asciiTheme="majorHAnsi" w:hAnsiTheme="majorHAnsi" w:cstheme="majorHAnsi"/>
                <w:sz w:val="18"/>
                <w:lang w:val="en-GB"/>
              </w:rPr>
            </w:pPr>
            <w:r>
              <w:rPr>
                <w:rFonts w:ascii="Sylfaen" w:hAnsi="Sylfaen" w:cstheme="majorHAnsi"/>
                <w:sz w:val="18"/>
                <w:lang w:val="ka-GE"/>
              </w:rPr>
              <w:t>ადმინისტრაციული  ხელშეკრულებით დასაქმებული საჯარო მოსამსახურეები (კანონი საჯარო სამსახურის შესახებ, მუხლი 3.ზ)</w:t>
            </w:r>
          </w:p>
        </w:tc>
        <w:tc>
          <w:tcPr>
            <w:tcW w:w="1830" w:type="dxa"/>
            <w:vAlign w:val="center"/>
          </w:tcPr>
          <w:p w14:paraId="7D46D3E6" w14:textId="1C842865"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w:t>
            </w:r>
          </w:p>
        </w:tc>
        <w:tc>
          <w:tcPr>
            <w:tcW w:w="2426" w:type="dxa"/>
          </w:tcPr>
          <w:p w14:paraId="213C2641" w14:textId="12DE0E42" w:rsidR="00B642B9" w:rsidRPr="00931800" w:rsidRDefault="00770A76" w:rsidP="001C623F">
            <w:pPr>
              <w:pStyle w:val="ListParagraph"/>
              <w:spacing w:before="60" w:after="60"/>
              <w:ind w:left="0"/>
              <w:contextualSpacing w:val="0"/>
              <w:jc w:val="center"/>
              <w:rPr>
                <w:rFonts w:asciiTheme="majorHAnsi" w:hAnsiTheme="majorHAnsi" w:cstheme="majorHAnsi"/>
                <w:sz w:val="20"/>
                <w:lang w:val="en-GB"/>
              </w:rPr>
            </w:pPr>
            <w:r>
              <w:rPr>
                <w:rFonts w:asciiTheme="majorHAnsi" w:hAnsiTheme="majorHAnsi" w:cstheme="majorHAnsi"/>
                <w:sz w:val="20"/>
                <w:lang w:val="en-GB"/>
              </w:rPr>
              <w:t>-</w:t>
            </w:r>
          </w:p>
        </w:tc>
        <w:tc>
          <w:tcPr>
            <w:tcW w:w="1656" w:type="dxa"/>
            <w:vAlign w:val="center"/>
          </w:tcPr>
          <w:p w14:paraId="1B943D4B"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bl>
    <w:p w14:paraId="1E5D238F" w14:textId="77777777" w:rsidR="005547C9" w:rsidRPr="00931800" w:rsidRDefault="005547C9" w:rsidP="005547C9">
      <w:pPr>
        <w:spacing w:before="120" w:after="120" w:line="240" w:lineRule="auto"/>
        <w:rPr>
          <w:rFonts w:asciiTheme="majorHAnsi" w:hAnsiTheme="majorHAnsi" w:cstheme="majorHAnsi"/>
          <w:lang w:val="en-GB"/>
        </w:rPr>
      </w:pPr>
    </w:p>
    <w:p w14:paraId="7629EA2E" w14:textId="5E78565A" w:rsidR="00AD5500" w:rsidRPr="00931800" w:rsidRDefault="009936B9"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Was there </w:t>
      </w:r>
      <w:r w:rsidR="00B31154">
        <w:rPr>
          <w:rFonts w:asciiTheme="majorHAnsi" w:hAnsiTheme="majorHAnsi" w:cstheme="majorHAnsi"/>
          <w:b/>
          <w:lang w:val="en-GB"/>
        </w:rPr>
        <w:t>any</w:t>
      </w:r>
      <w:r>
        <w:rPr>
          <w:rFonts w:asciiTheme="majorHAnsi" w:hAnsiTheme="majorHAnsi" w:cstheme="majorHAnsi"/>
          <w:b/>
          <w:lang w:val="en-GB"/>
        </w:rPr>
        <w:t xml:space="preserve"> change in the structure of the HRM unit in 2019</w:t>
      </w:r>
      <w:r w:rsidR="00B31154">
        <w:rPr>
          <w:rFonts w:asciiTheme="majorHAnsi" w:hAnsiTheme="majorHAnsi" w:cstheme="majorHAnsi"/>
          <w:b/>
          <w:lang w:val="en-GB"/>
        </w:rPr>
        <w:t>? In case of a positive answer, please specify the change</w:t>
      </w:r>
      <w:r>
        <w:rPr>
          <w:rFonts w:asciiTheme="majorHAnsi" w:hAnsiTheme="majorHAnsi" w:cstheme="majorHAnsi"/>
          <w:b/>
          <w:lang w:val="en-GB"/>
        </w:rPr>
        <w:t xml:space="preserve"> (s)</w:t>
      </w:r>
      <w:r w:rsidR="00B31154">
        <w:rPr>
          <w:rFonts w:asciiTheme="majorHAnsi" w:hAnsiTheme="majorHAnsi" w:cstheme="majorHAnsi"/>
          <w:b/>
          <w:lang w:val="en-GB"/>
        </w:rPr>
        <w:t xml:space="preserve">.  </w:t>
      </w:r>
      <w:r w:rsidR="006A796F">
        <w:rPr>
          <w:rFonts w:asciiTheme="majorHAnsi" w:hAnsiTheme="majorHAnsi" w:cstheme="majorHAnsi"/>
          <w:b/>
          <w:lang w:val="ka-GE"/>
        </w:rPr>
        <w:t xml:space="preserve">/ </w:t>
      </w:r>
      <w:r w:rsidR="006A796F" w:rsidRPr="00D871F9">
        <w:rPr>
          <w:rFonts w:ascii="Sylfaen" w:hAnsi="Sylfaen" w:cstheme="majorHAnsi"/>
          <w:b/>
          <w:lang w:val="ka-GE"/>
        </w:rPr>
        <w:t>შე</w:t>
      </w:r>
      <w:r w:rsidR="007C511B" w:rsidRPr="00D871F9">
        <w:rPr>
          <w:rFonts w:ascii="Sylfaen" w:hAnsi="Sylfaen" w:cstheme="majorHAnsi"/>
          <w:b/>
          <w:lang w:val="ka-GE"/>
        </w:rPr>
        <w:t>იცვალა</w:t>
      </w:r>
      <w:r w:rsidR="006A796F" w:rsidRPr="00D871F9">
        <w:rPr>
          <w:rFonts w:ascii="Sylfaen" w:hAnsi="Sylfaen" w:cstheme="majorHAnsi"/>
          <w:b/>
          <w:lang w:val="ka-GE"/>
        </w:rPr>
        <w:t xml:space="preserve"> თუ არა ადა</w:t>
      </w:r>
      <w:r w:rsidR="007C511B" w:rsidRPr="00D871F9">
        <w:rPr>
          <w:rFonts w:ascii="Sylfaen" w:hAnsi="Sylfaen" w:cstheme="majorHAnsi"/>
          <w:b/>
          <w:lang w:val="ka-GE"/>
        </w:rPr>
        <w:t>მ</w:t>
      </w:r>
      <w:r w:rsidR="006A796F" w:rsidRPr="00D871F9">
        <w:rPr>
          <w:rFonts w:ascii="Sylfaen" w:hAnsi="Sylfaen" w:cstheme="majorHAnsi"/>
          <w:b/>
          <w:lang w:val="ka-GE"/>
        </w:rPr>
        <w:t>იანური რესურსების მართვის ერთეულ</w:t>
      </w:r>
      <w:r w:rsidR="007C511B" w:rsidRPr="00D871F9">
        <w:rPr>
          <w:rFonts w:ascii="Sylfaen" w:hAnsi="Sylfaen" w:cstheme="majorHAnsi"/>
          <w:b/>
          <w:lang w:val="ka-GE"/>
        </w:rPr>
        <w:t>ის სტრუქტურა 2019 წელს? დადებითი პასუხის შემთხვევაში, გთხოვთ, მიუთ</w:t>
      </w:r>
      <w:r w:rsidR="006C655D" w:rsidRPr="00D871F9">
        <w:rPr>
          <w:rFonts w:ascii="Sylfaen" w:hAnsi="Sylfaen" w:cstheme="majorHAnsi"/>
          <w:b/>
          <w:lang w:val="ka-GE"/>
        </w:rPr>
        <w:t>ი</w:t>
      </w:r>
      <w:r w:rsidR="007C511B" w:rsidRPr="00D871F9">
        <w:rPr>
          <w:rFonts w:ascii="Sylfaen" w:hAnsi="Sylfaen" w:cstheme="majorHAnsi"/>
          <w:b/>
          <w:lang w:val="ka-GE"/>
        </w:rPr>
        <w:t>თოთ ცვლილება(ები).</w:t>
      </w:r>
      <w:r w:rsidR="007C511B">
        <w:rPr>
          <w:rFonts w:asciiTheme="majorHAnsi" w:hAnsiTheme="majorHAnsi" w:cstheme="majorHAnsi"/>
          <w:b/>
          <w:lang w:val="ka-GE"/>
        </w:rPr>
        <w:t xml:space="preserve"> </w:t>
      </w:r>
    </w:p>
    <w:p w14:paraId="4109E09F" w14:textId="5FC4FF09" w:rsidR="00EF397D" w:rsidRDefault="00495F05" w:rsidP="00495F05">
      <w:pPr>
        <w:pStyle w:val="ListParagraph"/>
        <w:numPr>
          <w:ilvl w:val="0"/>
          <w:numId w:val="36"/>
        </w:numPr>
        <w:spacing w:before="120" w:after="120" w:line="240" w:lineRule="auto"/>
        <w:contextualSpacing w:val="0"/>
        <w:rPr>
          <w:rFonts w:ascii="Sylfaen" w:hAnsi="Sylfaen" w:cstheme="majorHAnsi"/>
          <w:b/>
          <w:lang w:val="ka-GE"/>
        </w:rPr>
      </w:pPr>
      <w:r>
        <w:rPr>
          <w:rFonts w:ascii="Sylfaen" w:hAnsi="Sylfaen" w:cstheme="majorHAnsi"/>
          <w:b/>
          <w:lang w:val="ka-GE"/>
        </w:rPr>
        <w:t>შედიოდა - ანალიტიკის, ადამიანური რესურსების მართვისა და საერთაშორისო ურთიერთობების დეპარტამენტში</w:t>
      </w:r>
      <w:r w:rsidR="00123C12">
        <w:rPr>
          <w:rFonts w:ascii="Sylfaen" w:hAnsi="Sylfaen" w:cstheme="majorHAnsi"/>
          <w:b/>
          <w:lang w:val="ka-GE"/>
        </w:rPr>
        <w:t xml:space="preserve"> (ადამიანური რესურსების </w:t>
      </w:r>
      <w:r w:rsidR="00123C12">
        <w:rPr>
          <w:rFonts w:ascii="Sylfaen" w:hAnsi="Sylfaen" w:cstheme="majorHAnsi"/>
          <w:b/>
          <w:lang w:val="ka-GE"/>
        </w:rPr>
        <w:lastRenderedPageBreak/>
        <w:t>მართვისა და შრომის ეფექტურობის მონიტორინგის სამმართველო -7 საშტატო ერთეული)</w:t>
      </w:r>
    </w:p>
    <w:p w14:paraId="71B467CB" w14:textId="6759963F" w:rsidR="00265E03" w:rsidRPr="00495F05" w:rsidRDefault="00265E03" w:rsidP="00611FBC">
      <w:pPr>
        <w:pStyle w:val="ListParagraph"/>
        <w:numPr>
          <w:ilvl w:val="0"/>
          <w:numId w:val="36"/>
        </w:numPr>
        <w:spacing w:before="120" w:after="120" w:line="240" w:lineRule="auto"/>
        <w:contextualSpacing w:val="0"/>
        <w:rPr>
          <w:rFonts w:ascii="Sylfaen" w:hAnsi="Sylfaen" w:cstheme="majorHAnsi"/>
          <w:b/>
          <w:lang w:val="ka-GE"/>
        </w:rPr>
      </w:pPr>
      <w:r>
        <w:rPr>
          <w:rFonts w:ascii="Sylfaen" w:hAnsi="Sylfaen" w:cstheme="majorHAnsi"/>
          <w:b/>
          <w:lang w:val="ka-GE"/>
        </w:rPr>
        <w:t xml:space="preserve">დღეის მდგომარეობით - </w:t>
      </w:r>
      <w:r w:rsidR="00611FBC">
        <w:rPr>
          <w:rFonts w:ascii="Sylfaen" w:hAnsi="Sylfaen" w:cstheme="majorHAnsi"/>
          <w:b/>
          <w:lang w:val="ka-GE"/>
        </w:rPr>
        <w:t>ადმინისტრაციის ადამიანური რესურსების მართვის სამმართველო - 9 საშტატო ერთეული</w:t>
      </w:r>
    </w:p>
    <w:p w14:paraId="32FAFB9E"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6193BDA7" w14:textId="5BDDE70F" w:rsidR="00AD5500" w:rsidRPr="00931800" w:rsidRDefault="00B31154"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To</w:t>
      </w:r>
      <w:r w:rsidR="00303241" w:rsidRPr="00931800">
        <w:rPr>
          <w:rFonts w:asciiTheme="majorHAnsi" w:hAnsiTheme="majorHAnsi" w:cstheme="majorHAnsi"/>
          <w:b/>
          <w:lang w:val="en-GB"/>
        </w:rPr>
        <w:t xml:space="preserve"> whom d</w:t>
      </w:r>
      <w:r w:rsidR="0084185E">
        <w:rPr>
          <w:rFonts w:asciiTheme="majorHAnsi" w:hAnsiTheme="majorHAnsi" w:cstheme="majorHAnsi"/>
          <w:b/>
          <w:lang w:val="en-GB"/>
        </w:rPr>
        <w:t>id</w:t>
      </w:r>
      <w:r w:rsidR="00303241" w:rsidRPr="00931800">
        <w:rPr>
          <w:rFonts w:asciiTheme="majorHAnsi" w:hAnsiTheme="majorHAnsi" w:cstheme="majorHAnsi"/>
          <w:b/>
          <w:lang w:val="en-GB"/>
        </w:rPr>
        <w:t xml:space="preserve"> the Head of the HRM unit report</w:t>
      </w:r>
      <w:r w:rsidR="0084185E">
        <w:rPr>
          <w:rFonts w:asciiTheme="majorHAnsi" w:hAnsiTheme="majorHAnsi" w:cstheme="majorHAnsi"/>
          <w:b/>
          <w:lang w:val="en-GB"/>
        </w:rPr>
        <w:t xml:space="preserve"> in 2019</w:t>
      </w:r>
      <w:r w:rsidR="00303241" w:rsidRPr="00931800">
        <w:rPr>
          <w:rFonts w:asciiTheme="majorHAnsi" w:hAnsiTheme="majorHAnsi" w:cstheme="majorHAnsi"/>
          <w:b/>
          <w:lang w:val="en-GB"/>
        </w:rPr>
        <w:t>?</w:t>
      </w:r>
      <w:r w:rsidR="007C511B">
        <w:rPr>
          <w:rFonts w:asciiTheme="majorHAnsi" w:hAnsiTheme="majorHAnsi" w:cstheme="majorHAnsi"/>
          <w:b/>
          <w:lang w:val="ka-GE"/>
        </w:rPr>
        <w:t xml:space="preserve"> / </w:t>
      </w:r>
      <w:r w:rsidR="007C511B" w:rsidRPr="00D871F9">
        <w:rPr>
          <w:rFonts w:ascii="Sylfaen" w:hAnsi="Sylfaen" w:cstheme="majorHAnsi"/>
          <w:b/>
          <w:lang w:val="ka-GE"/>
        </w:rPr>
        <w:t>ვის წინაშე იყო ადამიანური რესურსების მართვის ერთეულის უფროსი ანგარიშვალდებული 2019 წელს?</w:t>
      </w:r>
    </w:p>
    <w:p w14:paraId="7BDFA707" w14:textId="55BC682A" w:rsidR="00EF397D" w:rsidRDefault="00184720" w:rsidP="00EF397D">
      <w:pPr>
        <w:pStyle w:val="ListParagraph"/>
        <w:spacing w:before="120" w:after="120" w:line="240" w:lineRule="auto"/>
        <w:ind w:left="360"/>
        <w:contextualSpacing w:val="0"/>
        <w:rPr>
          <w:rFonts w:asciiTheme="majorHAnsi" w:hAnsiTheme="majorHAnsi" w:cstheme="majorHAnsi"/>
          <w:b/>
          <w:lang w:val="en-GB"/>
        </w:rPr>
      </w:pPr>
      <w:r>
        <w:rPr>
          <w:rFonts w:ascii="Sylfaen" w:hAnsi="Sylfaen" w:cstheme="majorHAnsi"/>
          <w:b/>
          <w:lang w:val="ka-GE"/>
        </w:rPr>
        <w:t>- ანალიტიკის, ადამიანური რესურსების მართვისა და საერთაშორისო ურთიერთობების დეპარტამენტის უფროსის</w:t>
      </w:r>
      <w:r w:rsidR="00CA0AB4">
        <w:rPr>
          <w:rFonts w:ascii="Sylfaen" w:hAnsi="Sylfaen" w:cstheme="majorHAnsi"/>
          <w:b/>
          <w:lang w:val="ka-GE"/>
        </w:rPr>
        <w:t xml:space="preserve"> წინაშე</w:t>
      </w:r>
    </w:p>
    <w:p w14:paraId="4E179EF2"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7B3976DD" w14:textId="55162139" w:rsidR="00AD5500" w:rsidRPr="00CA0AB4" w:rsidRDefault="00EF2758"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In 201</w:t>
      </w:r>
      <w:r w:rsidR="00B31154">
        <w:rPr>
          <w:rFonts w:asciiTheme="majorHAnsi" w:hAnsiTheme="majorHAnsi" w:cstheme="majorHAnsi"/>
          <w:b/>
          <w:lang w:val="en-GB"/>
        </w:rPr>
        <w:t>9</w:t>
      </w:r>
      <w:r w:rsidRPr="00931800">
        <w:rPr>
          <w:rFonts w:asciiTheme="majorHAnsi" w:hAnsiTheme="majorHAnsi" w:cstheme="majorHAnsi"/>
          <w:b/>
          <w:lang w:val="en-GB"/>
        </w:rPr>
        <w:t>, did at least one person from HR</w:t>
      </w:r>
      <w:r w:rsidR="00303241" w:rsidRPr="00931800">
        <w:rPr>
          <w:rFonts w:asciiTheme="majorHAnsi" w:hAnsiTheme="majorHAnsi" w:cstheme="majorHAnsi"/>
          <w:b/>
          <w:lang w:val="en-GB"/>
        </w:rPr>
        <w:t>M</w:t>
      </w:r>
      <w:r w:rsidRPr="00931800">
        <w:rPr>
          <w:rFonts w:asciiTheme="majorHAnsi" w:hAnsiTheme="majorHAnsi" w:cstheme="majorHAnsi"/>
          <w:b/>
          <w:lang w:val="en-GB"/>
        </w:rPr>
        <w:t xml:space="preserve"> unit benefit from training on HR</w:t>
      </w:r>
      <w:r w:rsidR="0084185E">
        <w:rPr>
          <w:rFonts w:asciiTheme="majorHAnsi" w:hAnsiTheme="majorHAnsi" w:cstheme="majorHAnsi"/>
          <w:b/>
          <w:lang w:val="en-GB"/>
        </w:rPr>
        <w:t>M</w:t>
      </w:r>
      <w:r w:rsidRPr="00931800">
        <w:rPr>
          <w:rFonts w:asciiTheme="majorHAnsi" w:hAnsiTheme="majorHAnsi" w:cstheme="majorHAnsi"/>
          <w:b/>
          <w:lang w:val="en-GB"/>
        </w:rPr>
        <w:t xml:space="preserve"> </w:t>
      </w:r>
      <w:r w:rsidR="00574C60">
        <w:rPr>
          <w:rFonts w:asciiTheme="majorHAnsi" w:hAnsiTheme="majorHAnsi" w:cstheme="majorHAnsi"/>
          <w:b/>
          <w:lang w:val="en-GB"/>
        </w:rPr>
        <w:t xml:space="preserve">legal aspects, </w:t>
      </w:r>
      <w:r w:rsidR="0084185E">
        <w:rPr>
          <w:rFonts w:asciiTheme="majorHAnsi" w:hAnsiTheme="majorHAnsi" w:cstheme="majorHAnsi"/>
          <w:b/>
          <w:lang w:val="en-GB"/>
        </w:rPr>
        <w:t xml:space="preserve">methods </w:t>
      </w:r>
      <w:r w:rsidR="00574C60">
        <w:rPr>
          <w:rFonts w:asciiTheme="majorHAnsi" w:hAnsiTheme="majorHAnsi" w:cstheme="majorHAnsi"/>
          <w:b/>
          <w:lang w:val="en-GB"/>
        </w:rPr>
        <w:t>or</w:t>
      </w:r>
      <w:r w:rsidR="0084185E">
        <w:rPr>
          <w:rFonts w:asciiTheme="majorHAnsi" w:hAnsiTheme="majorHAnsi" w:cstheme="majorHAnsi"/>
          <w:b/>
          <w:lang w:val="en-GB"/>
        </w:rPr>
        <w:t xml:space="preserve"> </w:t>
      </w:r>
      <w:proofErr w:type="gramStart"/>
      <w:r w:rsidRPr="00931800">
        <w:rPr>
          <w:rFonts w:asciiTheme="majorHAnsi" w:hAnsiTheme="majorHAnsi" w:cstheme="majorHAnsi"/>
          <w:b/>
          <w:lang w:val="en-GB"/>
        </w:rPr>
        <w:t xml:space="preserve">tools </w:t>
      </w:r>
      <w:r w:rsidR="00574C60">
        <w:rPr>
          <w:rFonts w:asciiTheme="majorHAnsi" w:hAnsiTheme="majorHAnsi" w:cstheme="majorHAnsi"/>
          <w:b/>
          <w:lang w:val="en-GB"/>
        </w:rPr>
        <w:t>?</w:t>
      </w:r>
      <w:proofErr w:type="gramEnd"/>
      <w:r w:rsidR="007C511B">
        <w:rPr>
          <w:rFonts w:asciiTheme="majorHAnsi" w:hAnsiTheme="majorHAnsi" w:cstheme="majorHAnsi"/>
          <w:b/>
          <w:lang w:val="ka-GE"/>
        </w:rPr>
        <w:t xml:space="preserve"> / </w:t>
      </w:r>
      <w:r w:rsidR="007C511B" w:rsidRPr="00D871F9">
        <w:rPr>
          <w:rFonts w:ascii="Sylfaen" w:hAnsi="Sylfaen" w:cstheme="majorHAnsi"/>
          <w:b/>
          <w:lang w:val="ka-GE"/>
        </w:rPr>
        <w:t>2019 წელს, ადამიანური რესურსების მართვის ერთეულის ერთი თანამშრომელი მაინც თუ დაესწრო ტრენინგს ადამიანური რესურსების მართვის  სამართლებრივი ასპექტების, მეთოდების ან  ინსტრუმენტების შესახებ?</w:t>
      </w:r>
    </w:p>
    <w:p w14:paraId="37F4E3E2" w14:textId="77777777" w:rsidR="00CA0AB4" w:rsidRDefault="00CA0AB4" w:rsidP="00CA0AB4">
      <w:pPr>
        <w:spacing w:before="120" w:after="120" w:line="240" w:lineRule="auto"/>
        <w:jc w:val="both"/>
        <w:rPr>
          <w:rFonts w:ascii="Sylfaen" w:hAnsi="Sylfaen" w:cstheme="majorHAnsi"/>
          <w:b/>
          <w:lang w:val="ka-GE"/>
        </w:rPr>
      </w:pPr>
    </w:p>
    <w:p w14:paraId="08AD9695" w14:textId="77777777" w:rsidR="00CA0AB4" w:rsidRPr="00CA0AB4" w:rsidRDefault="00CA0AB4" w:rsidP="00CA0AB4">
      <w:pPr>
        <w:spacing w:before="120" w:after="120" w:line="240" w:lineRule="auto"/>
        <w:jc w:val="both"/>
        <w:rPr>
          <w:rFonts w:ascii="Sylfaen" w:hAnsi="Sylfaen" w:cstheme="majorHAnsi"/>
          <w:b/>
          <w:lang w:val="ka-GE"/>
        </w:rPr>
      </w:pPr>
    </w:p>
    <w:tbl>
      <w:tblPr>
        <w:tblStyle w:val="TableGrid"/>
        <w:tblW w:w="7792" w:type="dxa"/>
        <w:tblInd w:w="708" w:type="dxa"/>
        <w:tblLook w:val="04A0" w:firstRow="1" w:lastRow="0" w:firstColumn="1" w:lastColumn="0" w:noHBand="0" w:noVBand="1"/>
      </w:tblPr>
      <w:tblGrid>
        <w:gridCol w:w="280"/>
        <w:gridCol w:w="283"/>
        <w:gridCol w:w="7229"/>
      </w:tblGrid>
      <w:tr w:rsidR="00931800" w:rsidRPr="005657B6" w14:paraId="3767A694" w14:textId="77777777" w:rsidTr="001C623F">
        <w:tc>
          <w:tcPr>
            <w:tcW w:w="280" w:type="dxa"/>
            <w:tcBorders>
              <w:bottom w:val="single" w:sz="4" w:space="0" w:color="auto"/>
              <w:right w:val="single" w:sz="4" w:space="0" w:color="auto"/>
            </w:tcBorders>
          </w:tcPr>
          <w:p w14:paraId="6691EB07" w14:textId="77777777" w:rsidR="00931800" w:rsidRPr="0095527B" w:rsidRDefault="00931800"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6F2575E" w14:textId="77777777" w:rsidR="00931800" w:rsidRPr="0095527B" w:rsidRDefault="00931800"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A0E733D" w14:textId="52FC6B65" w:rsidR="007C511B" w:rsidRPr="007C511B" w:rsidRDefault="00931800" w:rsidP="001C623F">
            <w:pPr>
              <w:jc w:val="both"/>
              <w:rPr>
                <w:rFonts w:asciiTheme="majorHAnsi" w:hAnsiTheme="majorHAnsi" w:cstheme="majorHAnsi"/>
                <w:sz w:val="20"/>
                <w:lang w:val="en-GB"/>
              </w:rPr>
            </w:pPr>
            <w:r w:rsidRPr="009B2BC1">
              <w:rPr>
                <w:rFonts w:asciiTheme="majorHAnsi" w:hAnsiTheme="majorHAnsi" w:cstheme="majorHAnsi"/>
                <w:sz w:val="20"/>
                <w:lang w:val="en-GB"/>
              </w:rPr>
              <w:t>Yes. Please give some examples</w:t>
            </w:r>
            <w:r w:rsidR="00EF397D" w:rsidRPr="009B2BC1">
              <w:rPr>
                <w:rFonts w:asciiTheme="majorHAnsi" w:hAnsiTheme="majorHAnsi" w:cstheme="majorHAnsi"/>
                <w:sz w:val="20"/>
                <w:lang w:val="en-GB"/>
              </w:rPr>
              <w:t>:</w:t>
            </w:r>
            <w:r w:rsidR="007C511B">
              <w:rPr>
                <w:rFonts w:asciiTheme="majorHAnsi" w:hAnsiTheme="majorHAnsi" w:cstheme="majorHAnsi"/>
                <w:sz w:val="20"/>
                <w:lang w:val="ka-GE"/>
              </w:rPr>
              <w:t xml:space="preserve"> / დიახ. გთხოვთ, მოიყვანოთ რამდენიმე მაგალითი:</w:t>
            </w:r>
          </w:p>
        </w:tc>
      </w:tr>
      <w:tr w:rsidR="00931800" w:rsidRPr="005657B6" w14:paraId="393993E3" w14:textId="77777777" w:rsidTr="00163A5E">
        <w:tc>
          <w:tcPr>
            <w:tcW w:w="280" w:type="dxa"/>
            <w:tcBorders>
              <w:top w:val="single" w:sz="4" w:space="0" w:color="auto"/>
              <w:left w:val="nil"/>
              <w:bottom w:val="nil"/>
              <w:right w:val="nil"/>
            </w:tcBorders>
          </w:tcPr>
          <w:p w14:paraId="1E6E572E" w14:textId="77777777" w:rsidR="00931800" w:rsidRPr="0095527B" w:rsidRDefault="00931800"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A134A45" w14:textId="77777777" w:rsidR="00931800" w:rsidRPr="0095527B" w:rsidRDefault="00931800"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14E247" w14:textId="77777777" w:rsidR="00931800" w:rsidRPr="0095527B" w:rsidRDefault="00931800" w:rsidP="001C623F">
            <w:pPr>
              <w:jc w:val="both"/>
              <w:rPr>
                <w:rFonts w:asciiTheme="majorHAnsi" w:hAnsiTheme="majorHAnsi" w:cstheme="majorHAnsi"/>
                <w:i/>
                <w:sz w:val="20"/>
                <w:lang w:val="en-GB"/>
              </w:rPr>
            </w:pPr>
          </w:p>
        </w:tc>
      </w:tr>
      <w:tr w:rsidR="00163A5E" w:rsidRPr="005657B6" w14:paraId="2E341761" w14:textId="77777777" w:rsidTr="00163A5E">
        <w:tc>
          <w:tcPr>
            <w:tcW w:w="280" w:type="dxa"/>
            <w:tcBorders>
              <w:top w:val="nil"/>
              <w:left w:val="nil"/>
              <w:bottom w:val="single" w:sz="4" w:space="0" w:color="auto"/>
              <w:right w:val="nil"/>
            </w:tcBorders>
          </w:tcPr>
          <w:p w14:paraId="70EB39FD"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B1C868A"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06217B3" w14:textId="77777777" w:rsidR="00163A5E" w:rsidRPr="0095527B" w:rsidRDefault="00163A5E" w:rsidP="001C623F">
            <w:pPr>
              <w:jc w:val="both"/>
              <w:rPr>
                <w:rFonts w:asciiTheme="majorHAnsi" w:hAnsiTheme="majorHAnsi" w:cstheme="majorHAnsi"/>
                <w:sz w:val="20"/>
                <w:lang w:val="en-GB"/>
              </w:rPr>
            </w:pPr>
          </w:p>
        </w:tc>
      </w:tr>
      <w:tr w:rsidR="00931800" w:rsidRPr="0095527B" w14:paraId="5EC73252" w14:textId="77777777" w:rsidTr="00163A5E">
        <w:tc>
          <w:tcPr>
            <w:tcW w:w="280" w:type="dxa"/>
            <w:tcBorders>
              <w:top w:val="single" w:sz="4" w:space="0" w:color="auto"/>
              <w:bottom w:val="single" w:sz="4" w:space="0" w:color="auto"/>
              <w:right w:val="single" w:sz="4" w:space="0" w:color="auto"/>
            </w:tcBorders>
          </w:tcPr>
          <w:p w14:paraId="1F71A68D" w14:textId="41CE4BD6" w:rsidR="00931800" w:rsidRPr="00CA0AB4" w:rsidRDefault="0023107C" w:rsidP="001C623F">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660F3F8B" w14:textId="77777777" w:rsidR="00931800" w:rsidRPr="0095527B" w:rsidRDefault="00931800"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205ACE8" w14:textId="2DA8A1C3" w:rsidR="007C511B" w:rsidRPr="007C511B" w:rsidRDefault="00931800" w:rsidP="001C623F">
            <w:pPr>
              <w:pStyle w:val="ListParagraph"/>
              <w:ind w:left="0"/>
              <w:contextualSpacing w:val="0"/>
              <w:jc w:val="both"/>
              <w:rPr>
                <w:rFonts w:asciiTheme="majorHAnsi" w:hAnsiTheme="majorHAnsi" w:cstheme="majorHAnsi"/>
                <w:sz w:val="20"/>
                <w:lang w:val="fr-FR"/>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w:t>
            </w:r>
            <w:r w:rsidR="007C511B">
              <w:rPr>
                <w:rFonts w:asciiTheme="majorHAnsi" w:hAnsiTheme="majorHAnsi" w:cstheme="majorHAnsi"/>
                <w:iCs/>
                <w:sz w:val="20"/>
                <w:lang w:val="ka-GE"/>
              </w:rPr>
              <w:t>არა</w:t>
            </w:r>
          </w:p>
        </w:tc>
      </w:tr>
      <w:tr w:rsidR="00931800" w:rsidRPr="00931800" w14:paraId="3B4B77AC" w14:textId="77777777" w:rsidTr="00163A5E">
        <w:tc>
          <w:tcPr>
            <w:tcW w:w="280" w:type="dxa"/>
            <w:tcBorders>
              <w:top w:val="single" w:sz="4" w:space="0" w:color="auto"/>
              <w:left w:val="nil"/>
              <w:bottom w:val="nil"/>
              <w:right w:val="nil"/>
            </w:tcBorders>
          </w:tcPr>
          <w:p w14:paraId="1AE25F50" w14:textId="77777777" w:rsidR="00931800" w:rsidRPr="00931800" w:rsidRDefault="00931800" w:rsidP="001C623F">
            <w:pPr>
              <w:jc w:val="both"/>
              <w:rPr>
                <w:rFonts w:asciiTheme="majorHAnsi" w:hAnsiTheme="majorHAnsi" w:cstheme="majorHAnsi"/>
                <w:sz w:val="18"/>
                <w:lang w:val="fr-FR"/>
              </w:rPr>
            </w:pPr>
          </w:p>
        </w:tc>
        <w:tc>
          <w:tcPr>
            <w:tcW w:w="283" w:type="dxa"/>
            <w:tcBorders>
              <w:top w:val="nil"/>
              <w:left w:val="nil"/>
              <w:bottom w:val="nil"/>
              <w:right w:val="nil"/>
            </w:tcBorders>
          </w:tcPr>
          <w:p w14:paraId="796F4CA3" w14:textId="77777777" w:rsidR="00931800" w:rsidRPr="00931800" w:rsidRDefault="00931800" w:rsidP="001C623F">
            <w:pPr>
              <w:jc w:val="both"/>
              <w:rPr>
                <w:rFonts w:asciiTheme="majorHAnsi" w:hAnsiTheme="majorHAnsi" w:cstheme="majorHAnsi"/>
                <w:sz w:val="18"/>
                <w:lang w:val="fr-FR"/>
              </w:rPr>
            </w:pPr>
          </w:p>
        </w:tc>
        <w:tc>
          <w:tcPr>
            <w:tcW w:w="7229" w:type="dxa"/>
            <w:vMerge/>
            <w:tcBorders>
              <w:top w:val="nil"/>
              <w:left w:val="nil"/>
              <w:bottom w:val="nil"/>
              <w:right w:val="nil"/>
            </w:tcBorders>
          </w:tcPr>
          <w:p w14:paraId="3DDBFB7B" w14:textId="77777777" w:rsidR="00931800" w:rsidRPr="00931800" w:rsidRDefault="00931800" w:rsidP="001C623F">
            <w:pPr>
              <w:pStyle w:val="ListParagraph"/>
              <w:ind w:left="1440"/>
              <w:contextualSpacing w:val="0"/>
              <w:jc w:val="both"/>
              <w:rPr>
                <w:rFonts w:asciiTheme="majorHAnsi" w:hAnsiTheme="majorHAnsi" w:cstheme="majorHAnsi"/>
                <w:sz w:val="18"/>
                <w:lang w:val="fr-FR"/>
              </w:rPr>
            </w:pPr>
          </w:p>
        </w:tc>
      </w:tr>
    </w:tbl>
    <w:p w14:paraId="593AE117"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37097BD6" w14:textId="40E6EF26" w:rsidR="00AD5500" w:rsidRDefault="00AD5500"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I</w:t>
      </w:r>
      <w:r w:rsidR="00122113" w:rsidRPr="00931800">
        <w:rPr>
          <w:rFonts w:asciiTheme="majorHAnsi" w:hAnsiTheme="majorHAnsi" w:cstheme="majorHAnsi"/>
          <w:b/>
          <w:lang w:val="en-GB"/>
        </w:rPr>
        <w:t>n 201</w:t>
      </w:r>
      <w:r w:rsidR="00B31154">
        <w:rPr>
          <w:rFonts w:asciiTheme="majorHAnsi" w:hAnsiTheme="majorHAnsi" w:cstheme="majorHAnsi"/>
          <w:b/>
          <w:lang w:val="en-GB"/>
        </w:rPr>
        <w:t>9</w:t>
      </w:r>
      <w:r w:rsidR="00122113" w:rsidRPr="00931800">
        <w:rPr>
          <w:rFonts w:asciiTheme="majorHAnsi" w:hAnsiTheme="majorHAnsi" w:cstheme="majorHAnsi"/>
          <w:b/>
          <w:lang w:val="en-GB"/>
        </w:rPr>
        <w:t>, did the HR</w:t>
      </w:r>
      <w:r w:rsidR="00303241" w:rsidRPr="00931800">
        <w:rPr>
          <w:rFonts w:asciiTheme="majorHAnsi" w:hAnsiTheme="majorHAnsi" w:cstheme="majorHAnsi"/>
          <w:b/>
          <w:lang w:val="en-GB"/>
        </w:rPr>
        <w:t>M</w:t>
      </w:r>
      <w:r w:rsidR="00122113" w:rsidRPr="00931800">
        <w:rPr>
          <w:rFonts w:asciiTheme="majorHAnsi" w:hAnsiTheme="majorHAnsi" w:cstheme="majorHAnsi"/>
          <w:b/>
          <w:lang w:val="en-GB"/>
        </w:rPr>
        <w:t xml:space="preserve"> unit participate in HR</w:t>
      </w:r>
      <w:r w:rsidR="00303241" w:rsidRPr="00931800">
        <w:rPr>
          <w:rFonts w:asciiTheme="majorHAnsi" w:hAnsiTheme="majorHAnsi" w:cstheme="majorHAnsi"/>
          <w:b/>
          <w:lang w:val="en-GB"/>
        </w:rPr>
        <w:t>M</w:t>
      </w:r>
      <w:r w:rsidR="00122113" w:rsidRPr="00931800">
        <w:rPr>
          <w:rFonts w:asciiTheme="majorHAnsi" w:hAnsiTheme="majorHAnsi" w:cstheme="majorHAnsi"/>
          <w:b/>
          <w:lang w:val="en-GB"/>
        </w:rPr>
        <w:t xml:space="preserve"> network</w:t>
      </w:r>
      <w:r w:rsidR="00303241" w:rsidRPr="00931800">
        <w:rPr>
          <w:rFonts w:asciiTheme="majorHAnsi" w:hAnsiTheme="majorHAnsi" w:cstheme="majorHAnsi"/>
          <w:b/>
          <w:lang w:val="en-GB"/>
        </w:rPr>
        <w:t>s or other</w:t>
      </w:r>
      <w:r w:rsidR="00122113" w:rsidRPr="00931800">
        <w:rPr>
          <w:rFonts w:asciiTheme="majorHAnsi" w:hAnsiTheme="majorHAnsi" w:cstheme="majorHAnsi"/>
          <w:b/>
          <w:lang w:val="en-GB"/>
        </w:rPr>
        <w:t xml:space="preserve"> professional activities</w:t>
      </w:r>
      <w:r w:rsidR="00303241" w:rsidRPr="00931800">
        <w:rPr>
          <w:rFonts w:asciiTheme="majorHAnsi" w:hAnsiTheme="majorHAnsi" w:cstheme="majorHAnsi"/>
          <w:b/>
          <w:lang w:val="en-GB"/>
        </w:rPr>
        <w:t xml:space="preserve"> in the field of HRM</w:t>
      </w:r>
      <w:r w:rsidR="00122113" w:rsidRPr="00931800">
        <w:rPr>
          <w:rFonts w:asciiTheme="majorHAnsi" w:hAnsiTheme="majorHAnsi" w:cstheme="majorHAnsi"/>
          <w:b/>
          <w:lang w:val="en-GB"/>
        </w:rPr>
        <w:t>?</w:t>
      </w:r>
      <w:r w:rsidR="007C511B">
        <w:rPr>
          <w:rFonts w:asciiTheme="majorHAnsi" w:hAnsiTheme="majorHAnsi" w:cstheme="majorHAnsi"/>
          <w:b/>
          <w:lang w:val="ka-GE"/>
        </w:rPr>
        <w:t xml:space="preserve"> / </w:t>
      </w:r>
      <w:r w:rsidR="007C511B" w:rsidRPr="007C511B">
        <w:rPr>
          <w:rFonts w:asciiTheme="majorHAnsi" w:hAnsiTheme="majorHAnsi" w:cstheme="majorHAnsi"/>
          <w:b/>
          <w:lang w:val="ka-GE"/>
        </w:rPr>
        <w:t xml:space="preserve"> </w:t>
      </w:r>
      <w:r w:rsidR="007C511B" w:rsidRPr="00D871F9">
        <w:rPr>
          <w:rFonts w:ascii="Sylfaen" w:hAnsi="Sylfaen" w:cstheme="majorHAnsi"/>
          <w:b/>
          <w:lang w:val="ka-GE"/>
        </w:rPr>
        <w:t>2019 წელს მიიღო თუ არა ადამიანური რესურსების მართვის ერთეულმა მონაწილეობა ამ სფეროში არსებულ პროფესიულ აქტივობებში/ღონისძიებებში?</w:t>
      </w:r>
    </w:p>
    <w:tbl>
      <w:tblPr>
        <w:tblStyle w:val="TableGrid"/>
        <w:tblW w:w="7792" w:type="dxa"/>
        <w:tblInd w:w="708" w:type="dxa"/>
        <w:tblLook w:val="04A0" w:firstRow="1" w:lastRow="0" w:firstColumn="1" w:lastColumn="0" w:noHBand="0" w:noVBand="1"/>
      </w:tblPr>
      <w:tblGrid>
        <w:gridCol w:w="316"/>
        <w:gridCol w:w="283"/>
        <w:gridCol w:w="7193"/>
      </w:tblGrid>
      <w:tr w:rsidR="00163A5E" w:rsidRPr="005657B6" w14:paraId="5DA9E24B" w14:textId="77777777" w:rsidTr="001C623F">
        <w:tc>
          <w:tcPr>
            <w:tcW w:w="280" w:type="dxa"/>
            <w:tcBorders>
              <w:bottom w:val="single" w:sz="4" w:space="0" w:color="auto"/>
              <w:right w:val="single" w:sz="4" w:space="0" w:color="auto"/>
            </w:tcBorders>
          </w:tcPr>
          <w:p w14:paraId="01E089E0" w14:textId="38B094F0" w:rsidR="00163A5E" w:rsidRPr="0095527B" w:rsidRDefault="00E13B73"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1E1614A5"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5022AF3F" w14:textId="336FF23F" w:rsidR="00163A5E" w:rsidRPr="007C511B" w:rsidRDefault="00163A5E" w:rsidP="001C623F">
            <w:pPr>
              <w:jc w:val="both"/>
              <w:rPr>
                <w:rFonts w:asciiTheme="majorHAnsi" w:hAnsiTheme="majorHAnsi" w:cstheme="majorHAnsi"/>
                <w:sz w:val="20"/>
                <w:lang w:val="ka-GE"/>
              </w:rPr>
            </w:pPr>
            <w:r w:rsidRPr="0095527B">
              <w:rPr>
                <w:rFonts w:asciiTheme="majorHAnsi" w:hAnsiTheme="majorHAnsi" w:cstheme="majorHAnsi"/>
                <w:sz w:val="20"/>
                <w:lang w:val="en-GB"/>
              </w:rPr>
              <w:t xml:space="preserve">Yes. Please give some examples: </w:t>
            </w:r>
            <w:r w:rsidR="007C511B">
              <w:rPr>
                <w:rFonts w:asciiTheme="majorHAnsi" w:hAnsiTheme="majorHAnsi" w:cstheme="majorHAnsi"/>
                <w:sz w:val="20"/>
                <w:lang w:val="ka-GE"/>
              </w:rPr>
              <w:t>/ დიახ. გთხოვთ, მოიყვანოთ რამდენიმე მაგალითი:</w:t>
            </w:r>
          </w:p>
        </w:tc>
      </w:tr>
      <w:tr w:rsidR="00163A5E" w:rsidRPr="005657B6" w14:paraId="08CB7B10" w14:textId="77777777" w:rsidTr="001C623F">
        <w:tc>
          <w:tcPr>
            <w:tcW w:w="280" w:type="dxa"/>
            <w:tcBorders>
              <w:top w:val="nil"/>
              <w:left w:val="nil"/>
              <w:bottom w:val="single" w:sz="4" w:space="0" w:color="auto"/>
              <w:right w:val="nil"/>
            </w:tcBorders>
          </w:tcPr>
          <w:p w14:paraId="595B525A"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1F73313F"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34FC9B" w14:textId="77777777" w:rsidR="00163A5E" w:rsidRPr="0095527B" w:rsidRDefault="00163A5E" w:rsidP="001C623F">
            <w:pPr>
              <w:jc w:val="both"/>
              <w:rPr>
                <w:rFonts w:asciiTheme="majorHAnsi" w:hAnsiTheme="majorHAnsi" w:cstheme="majorHAnsi"/>
                <w:sz w:val="20"/>
                <w:lang w:val="en-GB"/>
              </w:rPr>
            </w:pPr>
          </w:p>
        </w:tc>
      </w:tr>
      <w:tr w:rsidR="00163A5E" w:rsidRPr="0095527B" w14:paraId="12C0F393" w14:textId="77777777" w:rsidTr="001C623F">
        <w:tc>
          <w:tcPr>
            <w:tcW w:w="280" w:type="dxa"/>
            <w:tcBorders>
              <w:top w:val="single" w:sz="4" w:space="0" w:color="auto"/>
              <w:bottom w:val="single" w:sz="4" w:space="0" w:color="auto"/>
              <w:right w:val="single" w:sz="4" w:space="0" w:color="auto"/>
            </w:tcBorders>
          </w:tcPr>
          <w:p w14:paraId="013CC37F" w14:textId="79469A56" w:rsidR="00163A5E" w:rsidRPr="0095527B" w:rsidRDefault="00163A5E"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32498D6"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810AB19" w14:textId="77777777" w:rsidR="00163A5E" w:rsidRDefault="00163A5E" w:rsidP="001C623F">
            <w:pPr>
              <w:pStyle w:val="ListParagraph"/>
              <w:ind w:left="0"/>
              <w:contextualSpacing w:val="0"/>
              <w:jc w:val="both"/>
              <w:rPr>
                <w:rFonts w:ascii="Sylfaen" w:hAnsi="Sylfaen" w:cstheme="majorHAnsi"/>
                <w:sz w:val="20"/>
                <w:lang w:val="ka-GE"/>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არა</w:t>
            </w:r>
          </w:p>
          <w:p w14:paraId="7E07F7F8" w14:textId="4F688705" w:rsidR="00A76D6F" w:rsidRPr="00A76D6F" w:rsidRDefault="00A76D6F" w:rsidP="001C623F">
            <w:pPr>
              <w:pStyle w:val="ListParagraph"/>
              <w:ind w:left="0"/>
              <w:contextualSpacing w:val="0"/>
              <w:jc w:val="both"/>
              <w:rPr>
                <w:rFonts w:ascii="Sylfaen" w:hAnsi="Sylfaen" w:cstheme="majorHAnsi"/>
                <w:i/>
                <w:sz w:val="20"/>
                <w:lang w:val="ka-GE"/>
              </w:rPr>
            </w:pPr>
          </w:p>
        </w:tc>
      </w:tr>
    </w:tbl>
    <w:p w14:paraId="29AB4713" w14:textId="77777777" w:rsidR="00A76D6F" w:rsidRPr="000D67E4" w:rsidRDefault="00A76D6F" w:rsidP="00A76D6F">
      <w:pPr>
        <w:jc w:val="both"/>
        <w:rPr>
          <w:rFonts w:ascii="Sylfaen" w:hAnsi="Sylfaen"/>
          <w:lang w:val="ka-GE"/>
        </w:rPr>
      </w:pPr>
      <w:r w:rsidRPr="00D871F9">
        <w:rPr>
          <w:rFonts w:ascii="Sylfaen" w:hAnsi="Sylfaen" w:cstheme="majorHAnsi"/>
          <w:b/>
          <w:lang w:val="ka-GE"/>
        </w:rPr>
        <w:t>ადამიანური რესურსების მართვის</w:t>
      </w:r>
      <w:r>
        <w:rPr>
          <w:rFonts w:ascii="Sylfaen" w:hAnsi="Sylfaen" w:cstheme="majorHAnsi"/>
          <w:b/>
          <w:lang w:val="ka-GE"/>
        </w:rPr>
        <w:t xml:space="preserve"> სამმართველომ განახორციელა პროფესიულ საჯარო მოხელეთა შეფასება  და გაატარა ღონისძიებები მობილობასთან დაკავშირებით</w:t>
      </w:r>
      <w:r>
        <w:rPr>
          <w:rFonts w:ascii="Sylfaen" w:hAnsi="Sylfaen"/>
          <w:lang w:val="ka-GE"/>
        </w:rPr>
        <w:t xml:space="preserve"> </w:t>
      </w:r>
    </w:p>
    <w:p w14:paraId="0F4CFDAF" w14:textId="77777777" w:rsidR="001E4FBB" w:rsidRDefault="001E4FBB" w:rsidP="001E4FBB">
      <w:pPr>
        <w:pStyle w:val="ListParagraph"/>
        <w:spacing w:before="120" w:after="120" w:line="240" w:lineRule="auto"/>
        <w:ind w:left="360"/>
        <w:contextualSpacing w:val="0"/>
        <w:rPr>
          <w:rFonts w:asciiTheme="majorHAnsi" w:hAnsiTheme="majorHAnsi" w:cstheme="majorHAnsi"/>
          <w:b/>
          <w:lang w:val="en-GB"/>
        </w:rPr>
      </w:pPr>
    </w:p>
    <w:p w14:paraId="17ACEDA8" w14:textId="0D1DE047" w:rsidR="00AD5500" w:rsidRPr="00D871F9" w:rsidRDefault="009603B0" w:rsidP="00AB2497">
      <w:pPr>
        <w:pStyle w:val="ListParagraph"/>
        <w:numPr>
          <w:ilvl w:val="0"/>
          <w:numId w:val="23"/>
        </w:numPr>
        <w:spacing w:before="120" w:after="120" w:line="240" w:lineRule="auto"/>
        <w:contextualSpacing w:val="0"/>
        <w:jc w:val="both"/>
        <w:rPr>
          <w:rFonts w:asciiTheme="majorHAnsi" w:hAnsiTheme="majorHAnsi" w:cstheme="majorHAnsi"/>
          <w:b/>
          <w:bCs/>
          <w:lang w:val="en-GB"/>
        </w:rPr>
      </w:pPr>
      <w:r w:rsidRPr="00931800">
        <w:rPr>
          <w:rFonts w:asciiTheme="majorHAnsi" w:hAnsiTheme="majorHAnsi" w:cstheme="majorHAnsi"/>
          <w:b/>
          <w:lang w:val="en-GB"/>
        </w:rPr>
        <w:t>In 201</w:t>
      </w:r>
      <w:r w:rsidR="00B31154">
        <w:rPr>
          <w:rFonts w:asciiTheme="majorHAnsi" w:hAnsiTheme="majorHAnsi" w:cstheme="majorHAnsi"/>
          <w:b/>
          <w:lang w:val="en-GB"/>
        </w:rPr>
        <w:t>9</w:t>
      </w:r>
      <w:r w:rsidRPr="00931800">
        <w:rPr>
          <w:rFonts w:asciiTheme="majorHAnsi" w:hAnsiTheme="majorHAnsi" w:cstheme="majorHAnsi"/>
          <w:b/>
          <w:lang w:val="en-GB"/>
        </w:rPr>
        <w:t>, did the HR unit prepare a</w:t>
      </w:r>
      <w:r w:rsidR="00AF7A0E">
        <w:rPr>
          <w:rFonts w:asciiTheme="majorHAnsi" w:hAnsiTheme="majorHAnsi" w:cstheme="majorHAnsi"/>
          <w:b/>
          <w:lang w:val="en-GB"/>
        </w:rPr>
        <w:t>n</w:t>
      </w:r>
      <w:r w:rsidRPr="00931800">
        <w:rPr>
          <w:rFonts w:asciiTheme="majorHAnsi" w:hAnsiTheme="majorHAnsi" w:cstheme="majorHAnsi"/>
          <w:b/>
          <w:lang w:val="en-GB"/>
        </w:rPr>
        <w:t xml:space="preserve"> HR </w:t>
      </w:r>
      <w:r w:rsidR="00ED1707" w:rsidRPr="00931800">
        <w:rPr>
          <w:rFonts w:asciiTheme="majorHAnsi" w:hAnsiTheme="majorHAnsi" w:cstheme="majorHAnsi"/>
          <w:b/>
          <w:lang w:val="en-GB"/>
        </w:rPr>
        <w:t>plan?</w:t>
      </w:r>
      <w:r w:rsidR="007C511B">
        <w:rPr>
          <w:rFonts w:asciiTheme="majorHAnsi" w:hAnsiTheme="majorHAnsi" w:cstheme="majorHAnsi"/>
          <w:b/>
          <w:lang w:val="ka-GE"/>
        </w:rPr>
        <w:t xml:space="preserve"> / </w:t>
      </w:r>
      <w:r w:rsidR="007C511B" w:rsidRPr="00D871F9">
        <w:rPr>
          <w:rFonts w:ascii="Sylfaen" w:hAnsi="Sylfaen" w:cstheme="majorHAnsi"/>
          <w:b/>
          <w:bCs/>
          <w:lang w:val="ka-GE"/>
        </w:rPr>
        <w:t>მოა</w:t>
      </w:r>
      <w:r w:rsidR="00D871F9">
        <w:rPr>
          <w:rFonts w:ascii="Sylfaen" w:hAnsi="Sylfaen" w:cstheme="majorHAnsi"/>
          <w:b/>
          <w:bCs/>
          <w:lang w:val="ka-GE"/>
        </w:rPr>
        <w:t>მ</w:t>
      </w:r>
      <w:r w:rsidR="007C511B" w:rsidRPr="00D871F9">
        <w:rPr>
          <w:rFonts w:ascii="Sylfaen" w:hAnsi="Sylfaen" w:cstheme="majorHAnsi"/>
          <w:b/>
          <w:bCs/>
          <w:lang w:val="ka-GE"/>
        </w:rPr>
        <w:t>ზადა თუ არა ადამიანური რესურსების მართვის  ერთეულმა ადამიანური რესურსების მართვის  გეგმა 2019 წელს?</w:t>
      </w:r>
    </w:p>
    <w:tbl>
      <w:tblPr>
        <w:tblStyle w:val="TableGrid"/>
        <w:tblW w:w="7792" w:type="dxa"/>
        <w:tblInd w:w="708" w:type="dxa"/>
        <w:tblLook w:val="04A0" w:firstRow="1" w:lastRow="0" w:firstColumn="1" w:lastColumn="0" w:noHBand="0" w:noVBand="1"/>
      </w:tblPr>
      <w:tblGrid>
        <w:gridCol w:w="280"/>
        <w:gridCol w:w="283"/>
        <w:gridCol w:w="7229"/>
      </w:tblGrid>
      <w:tr w:rsidR="007210E4" w:rsidRPr="005657B6" w14:paraId="26974B8C" w14:textId="77777777" w:rsidTr="002C426F">
        <w:tc>
          <w:tcPr>
            <w:tcW w:w="280" w:type="dxa"/>
            <w:tcBorders>
              <w:bottom w:val="single" w:sz="4" w:space="0" w:color="auto"/>
              <w:right w:val="single" w:sz="4" w:space="0" w:color="auto"/>
            </w:tcBorders>
          </w:tcPr>
          <w:p w14:paraId="6025F9A8" w14:textId="77777777" w:rsidR="007210E4" w:rsidRPr="0095527B" w:rsidRDefault="007210E4"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BE781A4"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B6541B9" w14:textId="4E31C5CE" w:rsidR="007210E4" w:rsidRPr="007C511B" w:rsidRDefault="007210E4" w:rsidP="001C623F">
            <w:pPr>
              <w:jc w:val="both"/>
              <w:rPr>
                <w:rFonts w:asciiTheme="majorHAnsi" w:hAnsiTheme="majorHAnsi" w:cstheme="majorHAnsi"/>
                <w:sz w:val="20"/>
                <w:lang w:val="ka-GE"/>
              </w:rPr>
            </w:pPr>
            <w:r w:rsidRPr="0095527B">
              <w:rPr>
                <w:rFonts w:asciiTheme="majorHAnsi" w:hAnsiTheme="majorHAnsi" w:cstheme="majorHAnsi"/>
                <w:sz w:val="20"/>
                <w:lang w:val="en-GB"/>
              </w:rPr>
              <w:t xml:space="preserve">Yes. </w:t>
            </w:r>
            <w:r w:rsidR="00EE5246" w:rsidRPr="0095527B">
              <w:rPr>
                <w:rFonts w:asciiTheme="majorHAnsi" w:hAnsiTheme="majorHAnsi" w:cstheme="majorHAnsi"/>
                <w:sz w:val="20"/>
                <w:lang w:val="en-GB"/>
              </w:rPr>
              <w:t xml:space="preserve">In this case, could you please </w:t>
            </w:r>
            <w:r w:rsidRPr="0095527B">
              <w:rPr>
                <w:rFonts w:asciiTheme="majorHAnsi" w:hAnsiTheme="majorHAnsi" w:cstheme="majorHAnsi"/>
                <w:sz w:val="20"/>
                <w:lang w:val="en-GB"/>
              </w:rPr>
              <w:t>s</w:t>
            </w:r>
            <w:r w:rsidR="00713B28">
              <w:rPr>
                <w:rFonts w:asciiTheme="majorHAnsi" w:hAnsiTheme="majorHAnsi" w:cstheme="majorHAnsi"/>
                <w:sz w:val="20"/>
                <w:lang w:val="en-GB"/>
              </w:rPr>
              <w:t>hare a copy with us</w:t>
            </w:r>
            <w:r w:rsidR="00EE5246" w:rsidRPr="0095527B">
              <w:rPr>
                <w:rFonts w:asciiTheme="majorHAnsi" w:hAnsiTheme="majorHAnsi" w:cstheme="majorHAnsi"/>
                <w:sz w:val="20"/>
                <w:lang w:val="en-GB"/>
              </w:rPr>
              <w:t>?</w:t>
            </w:r>
            <w:r w:rsidR="007C511B">
              <w:rPr>
                <w:rFonts w:asciiTheme="majorHAnsi" w:hAnsiTheme="majorHAnsi" w:cstheme="majorHAnsi"/>
                <w:sz w:val="20"/>
                <w:lang w:val="ka-GE"/>
              </w:rPr>
              <w:t xml:space="preserve"> / დაიხ. </w:t>
            </w:r>
            <w:r w:rsidR="007C511B" w:rsidRPr="007C511B">
              <w:rPr>
                <w:rFonts w:asciiTheme="majorHAnsi" w:hAnsiTheme="majorHAnsi" w:cstheme="majorHAnsi"/>
                <w:sz w:val="20"/>
                <w:lang w:val="ka-GE"/>
              </w:rPr>
              <w:t>ამ შემთხვე</w:t>
            </w:r>
            <w:r w:rsidR="00D871F9">
              <w:rPr>
                <w:rFonts w:asciiTheme="majorHAnsi" w:hAnsiTheme="majorHAnsi" w:cstheme="majorHAnsi"/>
                <w:sz w:val="20"/>
                <w:lang w:val="ka-GE"/>
              </w:rPr>
              <w:t>ვ</w:t>
            </w:r>
            <w:r w:rsidR="007C511B" w:rsidRPr="007C511B">
              <w:rPr>
                <w:rFonts w:asciiTheme="majorHAnsi" w:hAnsiTheme="majorHAnsi" w:cstheme="majorHAnsi"/>
                <w:sz w:val="20"/>
                <w:lang w:val="ka-GE"/>
              </w:rPr>
              <w:t>აში, შეგიძლიათ ეს გეგმა ჩვენც გაგვიზიაროთ?</w:t>
            </w:r>
          </w:p>
        </w:tc>
      </w:tr>
      <w:tr w:rsidR="007210E4" w:rsidRPr="005657B6" w14:paraId="24C4BD66" w14:textId="77777777" w:rsidTr="002C426F">
        <w:tc>
          <w:tcPr>
            <w:tcW w:w="280" w:type="dxa"/>
            <w:tcBorders>
              <w:top w:val="nil"/>
              <w:left w:val="nil"/>
              <w:bottom w:val="single" w:sz="4" w:space="0" w:color="auto"/>
              <w:right w:val="nil"/>
            </w:tcBorders>
          </w:tcPr>
          <w:p w14:paraId="1539FEB9" w14:textId="77777777" w:rsidR="007210E4" w:rsidRPr="0095527B" w:rsidRDefault="007210E4"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6CEDAFE8"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5825A07" w14:textId="77777777" w:rsidR="007210E4" w:rsidRPr="0095527B" w:rsidRDefault="007210E4" w:rsidP="001C623F">
            <w:pPr>
              <w:jc w:val="both"/>
              <w:rPr>
                <w:rFonts w:asciiTheme="majorHAnsi" w:hAnsiTheme="majorHAnsi" w:cstheme="majorHAnsi"/>
                <w:sz w:val="20"/>
                <w:lang w:val="en-GB"/>
              </w:rPr>
            </w:pPr>
          </w:p>
        </w:tc>
      </w:tr>
      <w:tr w:rsidR="007210E4" w:rsidRPr="0095527B" w14:paraId="79100D30" w14:textId="77777777" w:rsidTr="002C426F">
        <w:tc>
          <w:tcPr>
            <w:tcW w:w="280" w:type="dxa"/>
            <w:tcBorders>
              <w:top w:val="single" w:sz="4" w:space="0" w:color="auto"/>
              <w:bottom w:val="single" w:sz="4" w:space="0" w:color="auto"/>
              <w:right w:val="single" w:sz="4" w:space="0" w:color="auto"/>
            </w:tcBorders>
          </w:tcPr>
          <w:p w14:paraId="2AA2B977" w14:textId="7CA0326E" w:rsidR="007210E4" w:rsidRPr="000D67E4" w:rsidRDefault="0023107C" w:rsidP="001C623F">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3FB1C1AE"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5FF393" w14:textId="06A92C1F" w:rsidR="007210E4" w:rsidRPr="007C511B" w:rsidRDefault="007210E4" w:rsidP="001C623F">
            <w:pPr>
              <w:pStyle w:val="ListParagraph"/>
              <w:ind w:left="0"/>
              <w:contextualSpacing w:val="0"/>
              <w:jc w:val="both"/>
              <w:rPr>
                <w:rFonts w:asciiTheme="majorHAnsi" w:hAnsiTheme="majorHAnsi" w:cstheme="majorHAnsi"/>
                <w:i/>
                <w:sz w:val="20"/>
                <w:lang w:val="ka-GE"/>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არა</w:t>
            </w:r>
          </w:p>
        </w:tc>
      </w:tr>
    </w:tbl>
    <w:p w14:paraId="12F21D03" w14:textId="409EFE37" w:rsidR="002C426F" w:rsidRPr="000D67E4" w:rsidRDefault="002C426F" w:rsidP="000D67E4">
      <w:pPr>
        <w:jc w:val="both"/>
        <w:rPr>
          <w:rFonts w:ascii="Sylfaen" w:hAnsi="Sylfaen"/>
          <w:lang w:val="ka-GE"/>
        </w:rPr>
      </w:pPr>
    </w:p>
    <w:tbl>
      <w:tblPr>
        <w:tblStyle w:val="TableGrid"/>
        <w:tblW w:w="8494" w:type="dxa"/>
        <w:shd w:val="clear" w:color="auto" w:fill="4472C4" w:themeFill="accent1"/>
        <w:tblLook w:val="04A0" w:firstRow="1" w:lastRow="0" w:firstColumn="1" w:lastColumn="0" w:noHBand="0" w:noVBand="1"/>
      </w:tblPr>
      <w:tblGrid>
        <w:gridCol w:w="8494"/>
      </w:tblGrid>
      <w:tr w:rsidR="00EE5246" w:rsidRPr="005657B6" w14:paraId="190E6B56" w14:textId="77777777" w:rsidTr="002C426F">
        <w:tc>
          <w:tcPr>
            <w:tcW w:w="8494" w:type="dxa"/>
            <w:shd w:val="clear" w:color="auto" w:fill="4472C4" w:themeFill="accent1"/>
          </w:tcPr>
          <w:p w14:paraId="6C2536B5" w14:textId="77777777" w:rsidR="00EE5246" w:rsidRDefault="00385460" w:rsidP="00EE5246">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lastRenderedPageBreak/>
              <w:t>T</w:t>
            </w:r>
            <w:r w:rsidR="00EE5246" w:rsidRPr="00931800">
              <w:rPr>
                <w:rFonts w:asciiTheme="majorHAnsi" w:hAnsiTheme="majorHAnsi" w:cstheme="majorHAnsi"/>
                <w:b/>
                <w:color w:val="FFFFFF" w:themeColor="background1"/>
                <w:lang w:val="en-GB"/>
              </w:rPr>
              <w:t>he Human Resource Management information system (HRMIS)</w:t>
            </w:r>
          </w:p>
          <w:p w14:paraId="21CEE405" w14:textId="6F190D07" w:rsidR="00187E35" w:rsidRPr="00931800" w:rsidRDefault="00187E35" w:rsidP="00187E35">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ადამიანური რესურსების მართვის ერთიანი საინფორმაციო სისტემა</w:t>
            </w:r>
          </w:p>
        </w:tc>
      </w:tr>
    </w:tbl>
    <w:p w14:paraId="59387BB6" w14:textId="4AABB1A1" w:rsidR="004615CC" w:rsidRPr="008B7FE7" w:rsidRDefault="00404FF6" w:rsidP="00AB2497">
      <w:pPr>
        <w:pStyle w:val="ListParagraph"/>
        <w:numPr>
          <w:ilvl w:val="0"/>
          <w:numId w:val="24"/>
        </w:numPr>
        <w:spacing w:before="120" w:after="120" w:line="240" w:lineRule="auto"/>
        <w:contextualSpacing w:val="0"/>
        <w:jc w:val="both"/>
        <w:rPr>
          <w:rFonts w:ascii="Sylfaen" w:hAnsi="Sylfaen" w:cstheme="majorHAnsi"/>
          <w:b/>
        </w:rPr>
      </w:pPr>
      <w:r w:rsidRPr="00912170">
        <w:rPr>
          <w:rFonts w:asciiTheme="majorHAnsi" w:hAnsiTheme="majorHAnsi" w:cstheme="majorHAnsi"/>
          <w:b/>
        </w:rPr>
        <w:t xml:space="preserve">Does </w:t>
      </w:r>
      <w:r w:rsidR="0099264B" w:rsidRPr="00912170">
        <w:rPr>
          <w:rFonts w:asciiTheme="majorHAnsi" w:hAnsiTheme="majorHAnsi" w:cstheme="majorHAnsi"/>
          <w:b/>
        </w:rPr>
        <w:t>the HRM information system</w:t>
      </w:r>
      <w:r w:rsidRPr="00912170">
        <w:rPr>
          <w:rFonts w:asciiTheme="majorHAnsi" w:hAnsiTheme="majorHAnsi" w:cstheme="majorHAnsi"/>
          <w:b/>
        </w:rPr>
        <w:t xml:space="preserve"> include </w:t>
      </w:r>
      <w:r w:rsidR="0099264B" w:rsidRPr="00912170">
        <w:rPr>
          <w:rFonts w:asciiTheme="majorHAnsi" w:hAnsiTheme="majorHAnsi" w:cstheme="majorHAnsi"/>
          <w:b/>
        </w:rPr>
        <w:t xml:space="preserve">data about </w:t>
      </w:r>
      <w:r w:rsidRPr="00912170">
        <w:rPr>
          <w:rFonts w:asciiTheme="majorHAnsi" w:hAnsiTheme="majorHAnsi" w:cstheme="majorHAnsi"/>
          <w:b/>
        </w:rPr>
        <w:t xml:space="preserve">all the </w:t>
      </w:r>
      <w:r w:rsidR="0099264B" w:rsidRPr="00912170">
        <w:rPr>
          <w:rFonts w:asciiTheme="majorHAnsi" w:hAnsiTheme="majorHAnsi" w:cstheme="majorHAnsi"/>
          <w:b/>
        </w:rPr>
        <w:t>public servants employed in the institution</w:t>
      </w:r>
      <w:r w:rsidRPr="00912170">
        <w:rPr>
          <w:rFonts w:asciiTheme="majorHAnsi" w:hAnsiTheme="majorHAnsi" w:cstheme="majorHAnsi"/>
          <w:b/>
        </w:rPr>
        <w:t>?</w:t>
      </w:r>
      <w:r w:rsidR="00187E35">
        <w:rPr>
          <w:rFonts w:asciiTheme="majorHAnsi" w:hAnsiTheme="majorHAnsi" w:cstheme="majorHAnsi"/>
          <w:b/>
          <w:lang w:val="ka-GE"/>
        </w:rPr>
        <w:t xml:space="preserve"> / </w:t>
      </w:r>
      <w:r w:rsidR="00187E35" w:rsidRPr="00D871F9">
        <w:rPr>
          <w:rFonts w:ascii="Sylfaen" w:hAnsi="Sylfaen" w:cstheme="majorHAnsi"/>
          <w:b/>
          <w:lang w:val="ka-GE"/>
        </w:rPr>
        <w:t>მოიცავს თუ არა ადამიანური რესურსების მართვის საინფორმაციო სისტემა მონაცემებს დაწესებულებაში მომუშავე ყველა საჯარო მოსამსახურის შესახებ?</w:t>
      </w:r>
    </w:p>
    <w:p w14:paraId="06FCB395" w14:textId="046F9AB5" w:rsidR="008B7FE7" w:rsidRDefault="000C714F" w:rsidP="008B7FE7">
      <w:pPr>
        <w:spacing w:before="120" w:after="120" w:line="240" w:lineRule="auto"/>
        <w:jc w:val="both"/>
        <w:rPr>
          <w:rFonts w:ascii="Sylfaen" w:hAnsi="Sylfaen" w:cstheme="majorHAnsi"/>
          <w:b/>
          <w:lang w:val="ka-GE"/>
        </w:rPr>
      </w:pPr>
      <w:r w:rsidRPr="00D871F9">
        <w:rPr>
          <w:rFonts w:ascii="Sylfaen" w:hAnsi="Sylfaen" w:cstheme="majorHAnsi"/>
          <w:b/>
          <w:lang w:val="ka-GE"/>
        </w:rPr>
        <w:t>ადამიანური რესურსების მართვის საინფორმაციო სისტემა</w:t>
      </w:r>
      <w:r>
        <w:rPr>
          <w:rFonts w:ascii="Sylfaen" w:hAnsi="Sylfaen" w:cstheme="majorHAnsi"/>
          <w:b/>
          <w:lang w:val="ka-GE"/>
        </w:rPr>
        <w:t xml:space="preserve">ში ჩართვასთან დაკავშირებით, </w:t>
      </w:r>
      <w:r w:rsidR="008B7FE7">
        <w:rPr>
          <w:rFonts w:ascii="Sylfaen" w:hAnsi="Sylfaen" w:cstheme="majorHAnsi"/>
          <w:b/>
          <w:lang w:val="ka-GE"/>
        </w:rPr>
        <w:t xml:space="preserve">მიმდინარეობს დანერგვითი სამუშაოები </w:t>
      </w:r>
    </w:p>
    <w:p w14:paraId="6D549F6A" w14:textId="77777777" w:rsidR="008B7FE7" w:rsidRPr="008B7FE7" w:rsidRDefault="008B7FE7" w:rsidP="008B7FE7">
      <w:pPr>
        <w:spacing w:before="120" w:after="120" w:line="240" w:lineRule="auto"/>
        <w:jc w:val="both"/>
        <w:rPr>
          <w:rFonts w:ascii="Sylfaen" w:hAnsi="Sylfaen" w:cstheme="majorHAnsi"/>
          <w:b/>
          <w:lang w:val="ka-GE"/>
        </w:rPr>
      </w:pPr>
    </w:p>
    <w:tbl>
      <w:tblPr>
        <w:tblStyle w:val="TableGrid"/>
        <w:tblW w:w="7792" w:type="dxa"/>
        <w:tblInd w:w="708" w:type="dxa"/>
        <w:tblLook w:val="04A0" w:firstRow="1" w:lastRow="0" w:firstColumn="1" w:lastColumn="0" w:noHBand="0" w:noVBand="1"/>
      </w:tblPr>
      <w:tblGrid>
        <w:gridCol w:w="280"/>
        <w:gridCol w:w="283"/>
        <w:gridCol w:w="7229"/>
      </w:tblGrid>
      <w:tr w:rsidR="0069555B" w:rsidRPr="00931800" w14:paraId="140CBF70" w14:textId="77777777" w:rsidTr="001C623F">
        <w:tc>
          <w:tcPr>
            <w:tcW w:w="280" w:type="dxa"/>
            <w:tcBorders>
              <w:bottom w:val="single" w:sz="4" w:space="0" w:color="auto"/>
              <w:right w:val="single" w:sz="4" w:space="0" w:color="auto"/>
            </w:tcBorders>
          </w:tcPr>
          <w:p w14:paraId="66EEDB2B" w14:textId="77777777" w:rsidR="0069555B" w:rsidRPr="00912170" w:rsidRDefault="0069555B" w:rsidP="001C623F">
            <w:pPr>
              <w:jc w:val="both"/>
              <w:rPr>
                <w:rFonts w:asciiTheme="majorHAnsi" w:hAnsiTheme="majorHAnsi" w:cstheme="majorHAnsi"/>
                <w:sz w:val="20"/>
              </w:rPr>
            </w:pPr>
          </w:p>
        </w:tc>
        <w:tc>
          <w:tcPr>
            <w:tcW w:w="283" w:type="dxa"/>
            <w:tcBorders>
              <w:top w:val="nil"/>
              <w:left w:val="single" w:sz="4" w:space="0" w:color="auto"/>
              <w:bottom w:val="nil"/>
              <w:right w:val="nil"/>
            </w:tcBorders>
          </w:tcPr>
          <w:p w14:paraId="745AE998" w14:textId="77777777" w:rsidR="0069555B" w:rsidRPr="00912170" w:rsidRDefault="0069555B" w:rsidP="001C623F">
            <w:pPr>
              <w:jc w:val="both"/>
              <w:rPr>
                <w:rFonts w:asciiTheme="majorHAnsi" w:hAnsiTheme="majorHAnsi" w:cstheme="majorHAnsi"/>
                <w:sz w:val="20"/>
              </w:rPr>
            </w:pPr>
          </w:p>
        </w:tc>
        <w:tc>
          <w:tcPr>
            <w:tcW w:w="7229" w:type="dxa"/>
            <w:tcBorders>
              <w:top w:val="nil"/>
              <w:left w:val="nil"/>
              <w:bottom w:val="nil"/>
              <w:right w:val="nil"/>
            </w:tcBorders>
          </w:tcPr>
          <w:p w14:paraId="5EC0586A" w14:textId="57D3EBBE" w:rsidR="0069555B" w:rsidRPr="00187E35" w:rsidRDefault="0069555B" w:rsidP="001C623F">
            <w:pPr>
              <w:jc w:val="both"/>
              <w:rPr>
                <w:rFonts w:asciiTheme="majorHAnsi" w:hAnsiTheme="majorHAnsi" w:cstheme="majorHAnsi"/>
                <w:b/>
                <w:sz w:val="20"/>
                <w:lang w:val="ka-GE"/>
              </w:rPr>
            </w:pPr>
            <w:r w:rsidRPr="00187E35">
              <w:rPr>
                <w:rFonts w:asciiTheme="majorHAnsi" w:hAnsiTheme="majorHAnsi" w:cstheme="majorHAnsi"/>
                <w:bCs/>
                <w:sz w:val="20"/>
                <w:lang w:val="en-GB"/>
              </w:rPr>
              <w:t>Yes</w:t>
            </w:r>
            <w:r w:rsidR="00187E35">
              <w:rPr>
                <w:rFonts w:asciiTheme="majorHAnsi" w:hAnsiTheme="majorHAnsi" w:cstheme="majorHAnsi"/>
                <w:bCs/>
                <w:sz w:val="20"/>
                <w:lang w:val="ka-GE"/>
              </w:rPr>
              <w:t>. / დიახ.</w:t>
            </w:r>
          </w:p>
        </w:tc>
      </w:tr>
      <w:tr w:rsidR="0069555B" w:rsidRPr="00931800" w14:paraId="7FDFDCF8" w14:textId="77777777" w:rsidTr="001C623F">
        <w:tc>
          <w:tcPr>
            <w:tcW w:w="280" w:type="dxa"/>
            <w:tcBorders>
              <w:top w:val="nil"/>
              <w:left w:val="nil"/>
              <w:bottom w:val="single" w:sz="4" w:space="0" w:color="auto"/>
              <w:right w:val="nil"/>
            </w:tcBorders>
          </w:tcPr>
          <w:p w14:paraId="4818F8DD" w14:textId="77777777" w:rsidR="0069555B" w:rsidRPr="00931800" w:rsidRDefault="0069555B"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1101393" w14:textId="77777777" w:rsidR="0069555B" w:rsidRPr="00931800" w:rsidRDefault="0069555B"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0CBA759" w14:textId="77777777" w:rsidR="0069555B" w:rsidRDefault="0069555B" w:rsidP="001C623F">
            <w:pPr>
              <w:jc w:val="both"/>
              <w:rPr>
                <w:rFonts w:asciiTheme="majorHAnsi" w:hAnsiTheme="majorHAnsi" w:cstheme="majorHAnsi"/>
                <w:sz w:val="20"/>
                <w:lang w:val="en-GB"/>
              </w:rPr>
            </w:pPr>
          </w:p>
        </w:tc>
      </w:tr>
      <w:tr w:rsidR="0069555B" w:rsidRPr="005657B6" w14:paraId="4E50074E" w14:textId="77777777" w:rsidTr="001C623F">
        <w:tc>
          <w:tcPr>
            <w:tcW w:w="280" w:type="dxa"/>
            <w:tcBorders>
              <w:top w:val="single" w:sz="4" w:space="0" w:color="auto"/>
              <w:bottom w:val="single" w:sz="4" w:space="0" w:color="auto"/>
              <w:right w:val="single" w:sz="4" w:space="0" w:color="auto"/>
            </w:tcBorders>
          </w:tcPr>
          <w:p w14:paraId="4A2D0104" w14:textId="77777777" w:rsidR="0069555B" w:rsidRPr="00931800" w:rsidRDefault="0069555B"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B8CD816" w14:textId="77777777" w:rsidR="0069555B" w:rsidRPr="00931800" w:rsidRDefault="0069555B"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254A9178" w14:textId="5BCC0AD1" w:rsidR="00EF397D" w:rsidRPr="00187E35" w:rsidRDefault="0069555B" w:rsidP="00EF397D">
            <w:pPr>
              <w:pStyle w:val="ListParagraph"/>
              <w:ind w:left="0"/>
              <w:contextualSpacing w:val="0"/>
              <w:rPr>
                <w:rFonts w:asciiTheme="majorHAnsi" w:hAnsiTheme="majorHAnsi" w:cstheme="majorHAnsi"/>
                <w:sz w:val="20"/>
                <w:lang w:val="ka-GE"/>
              </w:rPr>
            </w:pPr>
            <w:r w:rsidRPr="0069555B">
              <w:rPr>
                <w:rFonts w:asciiTheme="majorHAnsi" w:hAnsiTheme="majorHAnsi" w:cstheme="majorHAnsi"/>
                <w:sz w:val="20"/>
                <w:lang w:val="en-GB"/>
              </w:rPr>
              <w:t>No. In this case, c</w:t>
            </w:r>
            <w:r>
              <w:rPr>
                <w:rFonts w:asciiTheme="majorHAnsi" w:hAnsiTheme="majorHAnsi" w:cstheme="majorHAnsi"/>
                <w:sz w:val="20"/>
                <w:lang w:val="en-GB"/>
              </w:rPr>
              <w:t xml:space="preserve">ould you please specify </w:t>
            </w:r>
            <w:proofErr w:type="gramStart"/>
            <w:r>
              <w:rPr>
                <w:rFonts w:asciiTheme="majorHAnsi" w:hAnsiTheme="majorHAnsi" w:cstheme="majorHAnsi"/>
                <w:sz w:val="20"/>
                <w:lang w:val="en-GB"/>
              </w:rPr>
              <w:t>whic</w:t>
            </w:r>
            <w:r w:rsidR="0099264B">
              <w:rPr>
                <w:rFonts w:asciiTheme="majorHAnsi" w:hAnsiTheme="majorHAnsi" w:cstheme="majorHAnsi"/>
                <w:sz w:val="20"/>
                <w:lang w:val="en-GB"/>
              </w:rPr>
              <w:t>h are the groups of public servants whose data is included in the HRM information system</w:t>
            </w:r>
            <w:proofErr w:type="gramEnd"/>
            <w:r>
              <w:rPr>
                <w:rFonts w:asciiTheme="majorHAnsi" w:hAnsiTheme="majorHAnsi" w:cstheme="majorHAnsi"/>
                <w:sz w:val="20"/>
                <w:lang w:val="en-GB"/>
              </w:rPr>
              <w:t xml:space="preserve">? </w:t>
            </w:r>
            <w:r w:rsidR="00187E35">
              <w:rPr>
                <w:rFonts w:asciiTheme="majorHAnsi" w:hAnsiTheme="majorHAnsi" w:cstheme="majorHAnsi"/>
                <w:sz w:val="20"/>
                <w:lang w:val="ka-GE"/>
              </w:rPr>
              <w:t xml:space="preserve"> / არა. ამ შემთხვევაში, შეგიძლიათ განმარტოთ საჯარო მ</w:t>
            </w:r>
            <w:r w:rsidR="00D871F9">
              <w:rPr>
                <w:rFonts w:asciiTheme="majorHAnsi" w:hAnsiTheme="majorHAnsi" w:cstheme="majorHAnsi"/>
                <w:sz w:val="20"/>
                <w:lang w:val="ka-GE"/>
              </w:rPr>
              <w:t>ო</w:t>
            </w:r>
            <w:r w:rsidR="00187E35">
              <w:rPr>
                <w:rFonts w:asciiTheme="majorHAnsi" w:hAnsiTheme="majorHAnsi" w:cstheme="majorHAnsi"/>
                <w:sz w:val="20"/>
                <w:lang w:val="ka-GE"/>
              </w:rPr>
              <w:t>სამსახურეების რომელი ჯგუფების შესახებ არის მონაცემები ადამიანური რესურსების მართვის საინფორმაციო სისტემაში?</w:t>
            </w:r>
          </w:p>
          <w:p w14:paraId="38BB7B64" w14:textId="77777777" w:rsidR="00EF397D" w:rsidRPr="0069555B" w:rsidRDefault="00EF397D" w:rsidP="00EF397D">
            <w:pPr>
              <w:pStyle w:val="ListParagraph"/>
              <w:ind w:left="0"/>
              <w:contextualSpacing w:val="0"/>
              <w:rPr>
                <w:rFonts w:asciiTheme="majorHAnsi" w:hAnsiTheme="majorHAnsi" w:cstheme="majorHAnsi"/>
                <w:b/>
                <w:sz w:val="20"/>
                <w:lang w:val="en-GB"/>
              </w:rPr>
            </w:pPr>
          </w:p>
          <w:p w14:paraId="0B797A28" w14:textId="77777777" w:rsidR="0069555B" w:rsidRPr="0069555B" w:rsidRDefault="0069555B" w:rsidP="001C623F">
            <w:pPr>
              <w:pStyle w:val="ListParagraph"/>
              <w:ind w:left="0"/>
              <w:contextualSpacing w:val="0"/>
              <w:jc w:val="both"/>
              <w:rPr>
                <w:rFonts w:asciiTheme="majorHAnsi" w:hAnsiTheme="majorHAnsi" w:cstheme="majorHAnsi"/>
                <w:b/>
                <w:sz w:val="20"/>
                <w:lang w:val="en-GB"/>
              </w:rPr>
            </w:pPr>
          </w:p>
        </w:tc>
      </w:tr>
      <w:tr w:rsidR="0069555B" w:rsidRPr="005657B6" w14:paraId="162C4671" w14:textId="77777777" w:rsidTr="001C623F">
        <w:tc>
          <w:tcPr>
            <w:tcW w:w="280" w:type="dxa"/>
            <w:tcBorders>
              <w:top w:val="single" w:sz="4" w:space="0" w:color="auto"/>
              <w:left w:val="nil"/>
              <w:bottom w:val="nil"/>
              <w:right w:val="nil"/>
            </w:tcBorders>
          </w:tcPr>
          <w:p w14:paraId="6F350CB5" w14:textId="77777777" w:rsidR="0069555B" w:rsidRPr="0069555B" w:rsidRDefault="0069555B"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1355FA2" w14:textId="77777777" w:rsidR="0069555B" w:rsidRPr="0069555B" w:rsidRDefault="0069555B"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57A2A8A2" w14:textId="77777777" w:rsidR="0069555B" w:rsidRPr="0069555B" w:rsidRDefault="0069555B" w:rsidP="001C623F">
            <w:pPr>
              <w:pStyle w:val="ListParagraph"/>
              <w:ind w:left="1440"/>
              <w:contextualSpacing w:val="0"/>
              <w:jc w:val="both"/>
              <w:rPr>
                <w:rFonts w:asciiTheme="majorHAnsi" w:hAnsiTheme="majorHAnsi" w:cstheme="majorHAnsi"/>
                <w:sz w:val="18"/>
                <w:lang w:val="en-GB"/>
              </w:rPr>
            </w:pPr>
          </w:p>
        </w:tc>
      </w:tr>
    </w:tbl>
    <w:p w14:paraId="797757DB" w14:textId="1F57044F" w:rsidR="00404FF6" w:rsidRPr="00C205EF" w:rsidRDefault="00404FF6" w:rsidP="00AB2497">
      <w:pPr>
        <w:pStyle w:val="ListParagraph"/>
        <w:numPr>
          <w:ilvl w:val="0"/>
          <w:numId w:val="24"/>
        </w:numPr>
        <w:spacing w:before="120" w:after="120" w:line="240" w:lineRule="auto"/>
        <w:contextualSpacing w:val="0"/>
        <w:jc w:val="both"/>
        <w:rPr>
          <w:rFonts w:asciiTheme="majorHAnsi" w:hAnsiTheme="majorHAnsi" w:cstheme="majorHAnsi"/>
          <w:b/>
        </w:rPr>
      </w:pPr>
      <w:r w:rsidRPr="00912170">
        <w:rPr>
          <w:rFonts w:asciiTheme="majorHAnsi" w:hAnsiTheme="majorHAnsi" w:cstheme="majorHAnsi"/>
          <w:b/>
        </w:rPr>
        <w:t xml:space="preserve">How often is the </w:t>
      </w:r>
      <w:r w:rsidR="00B90C5A" w:rsidRPr="00912170">
        <w:rPr>
          <w:rFonts w:asciiTheme="majorHAnsi" w:hAnsiTheme="majorHAnsi" w:cstheme="majorHAnsi"/>
          <w:b/>
        </w:rPr>
        <w:t xml:space="preserve">data included in the system </w:t>
      </w:r>
      <w:r w:rsidRPr="00912170">
        <w:rPr>
          <w:rFonts w:asciiTheme="majorHAnsi" w:hAnsiTheme="majorHAnsi" w:cstheme="majorHAnsi"/>
          <w:b/>
        </w:rPr>
        <w:t>updated?</w:t>
      </w:r>
      <w:r w:rsidR="00187E35">
        <w:rPr>
          <w:rFonts w:asciiTheme="majorHAnsi" w:hAnsiTheme="majorHAnsi" w:cstheme="majorHAnsi"/>
          <w:b/>
          <w:lang w:val="ka-GE"/>
        </w:rPr>
        <w:t xml:space="preserve"> / </w:t>
      </w:r>
      <w:r w:rsidR="00187E35" w:rsidRPr="00D871F9">
        <w:rPr>
          <w:rFonts w:ascii="Sylfaen" w:hAnsi="Sylfaen" w:cstheme="majorHAnsi"/>
          <w:b/>
          <w:lang w:val="ka-GE"/>
        </w:rPr>
        <w:t>რამდენად ხშირად ხორციელდება სისტემაში არსებული მონაცემების განახლება?</w:t>
      </w:r>
    </w:p>
    <w:p w14:paraId="55486236" w14:textId="54EC8E9A" w:rsidR="00C205EF" w:rsidRPr="00912170" w:rsidRDefault="00C205EF" w:rsidP="00C205EF">
      <w:pPr>
        <w:pStyle w:val="ListParagraph"/>
        <w:spacing w:before="120" w:after="120" w:line="240" w:lineRule="auto"/>
        <w:ind w:left="360"/>
        <w:contextualSpacing w:val="0"/>
        <w:jc w:val="both"/>
        <w:rPr>
          <w:rFonts w:asciiTheme="majorHAnsi" w:hAnsiTheme="majorHAnsi" w:cstheme="majorHAnsi"/>
          <w:b/>
        </w:rPr>
      </w:pPr>
      <w:r>
        <w:rPr>
          <w:rFonts w:ascii="Sylfaen" w:hAnsi="Sylfaen" w:cstheme="majorHAnsi"/>
          <w:b/>
          <w:lang w:val="ka-GE"/>
        </w:rPr>
        <w:t>სისტემა არის დანერგვის პროცესში</w:t>
      </w:r>
    </w:p>
    <w:tbl>
      <w:tblPr>
        <w:tblStyle w:val="TableGrid"/>
        <w:tblW w:w="7792" w:type="dxa"/>
        <w:tblInd w:w="708" w:type="dxa"/>
        <w:tblLook w:val="04A0" w:firstRow="1" w:lastRow="0" w:firstColumn="1" w:lastColumn="0" w:noHBand="0" w:noVBand="1"/>
      </w:tblPr>
      <w:tblGrid>
        <w:gridCol w:w="280"/>
        <w:gridCol w:w="283"/>
        <w:gridCol w:w="7229"/>
      </w:tblGrid>
      <w:tr w:rsidR="00E13FA8" w:rsidRPr="005657B6" w14:paraId="2FFADE50" w14:textId="77777777" w:rsidTr="001C623F">
        <w:tc>
          <w:tcPr>
            <w:tcW w:w="280" w:type="dxa"/>
            <w:tcBorders>
              <w:bottom w:val="single" w:sz="4" w:space="0" w:color="auto"/>
              <w:right w:val="single" w:sz="4" w:space="0" w:color="auto"/>
            </w:tcBorders>
          </w:tcPr>
          <w:p w14:paraId="72725588" w14:textId="77777777" w:rsidR="00E13FA8" w:rsidRPr="00912170" w:rsidRDefault="00E13FA8" w:rsidP="001C623F">
            <w:pPr>
              <w:jc w:val="both"/>
              <w:rPr>
                <w:rFonts w:asciiTheme="majorHAnsi" w:hAnsiTheme="majorHAnsi" w:cstheme="majorHAnsi"/>
                <w:sz w:val="20"/>
              </w:rPr>
            </w:pPr>
          </w:p>
        </w:tc>
        <w:tc>
          <w:tcPr>
            <w:tcW w:w="283" w:type="dxa"/>
            <w:tcBorders>
              <w:top w:val="nil"/>
              <w:left w:val="single" w:sz="4" w:space="0" w:color="auto"/>
              <w:bottom w:val="nil"/>
              <w:right w:val="nil"/>
            </w:tcBorders>
          </w:tcPr>
          <w:p w14:paraId="27482EAE" w14:textId="77777777" w:rsidR="00E13FA8" w:rsidRPr="00912170" w:rsidRDefault="00E13FA8" w:rsidP="001C623F">
            <w:pPr>
              <w:jc w:val="both"/>
              <w:rPr>
                <w:rFonts w:asciiTheme="majorHAnsi" w:hAnsiTheme="majorHAnsi" w:cstheme="majorHAnsi"/>
                <w:sz w:val="20"/>
              </w:rPr>
            </w:pPr>
          </w:p>
        </w:tc>
        <w:tc>
          <w:tcPr>
            <w:tcW w:w="7229" w:type="dxa"/>
            <w:tcBorders>
              <w:top w:val="nil"/>
              <w:left w:val="nil"/>
              <w:bottom w:val="nil"/>
              <w:right w:val="nil"/>
            </w:tcBorders>
          </w:tcPr>
          <w:p w14:paraId="17338ED2" w14:textId="74989C53" w:rsidR="00E13FA8" w:rsidRPr="00187E35" w:rsidRDefault="00E13FA8" w:rsidP="001C623F">
            <w:pPr>
              <w:jc w:val="both"/>
              <w:rPr>
                <w:rFonts w:asciiTheme="majorHAnsi" w:hAnsiTheme="majorHAnsi" w:cstheme="majorHAnsi"/>
                <w:sz w:val="20"/>
                <w:lang w:val="ka-GE"/>
              </w:rPr>
            </w:pPr>
            <w:r w:rsidRPr="0095527B">
              <w:rPr>
                <w:rFonts w:asciiTheme="majorHAnsi" w:hAnsiTheme="majorHAnsi" w:cstheme="majorHAnsi"/>
                <w:sz w:val="20"/>
                <w:lang w:val="en-GB"/>
              </w:rPr>
              <w:t>It is updated automatically in real time</w:t>
            </w:r>
            <w:r w:rsidR="00187E35">
              <w:rPr>
                <w:rFonts w:asciiTheme="majorHAnsi" w:hAnsiTheme="majorHAnsi" w:cstheme="majorHAnsi"/>
                <w:sz w:val="20"/>
                <w:lang w:val="ka-GE"/>
              </w:rPr>
              <w:t xml:space="preserve"> / მისი განახლება ხდება ავტომატურად რეალურ დროში</w:t>
            </w:r>
          </w:p>
        </w:tc>
      </w:tr>
      <w:tr w:rsidR="00E13FA8" w:rsidRPr="005657B6" w14:paraId="07E2E34E" w14:textId="77777777" w:rsidTr="001C623F">
        <w:tc>
          <w:tcPr>
            <w:tcW w:w="280" w:type="dxa"/>
            <w:tcBorders>
              <w:top w:val="nil"/>
              <w:left w:val="nil"/>
              <w:bottom w:val="single" w:sz="4" w:space="0" w:color="auto"/>
              <w:right w:val="nil"/>
            </w:tcBorders>
          </w:tcPr>
          <w:p w14:paraId="462F7C9A" w14:textId="77777777" w:rsidR="00E13FA8" w:rsidRPr="0095527B" w:rsidRDefault="00E13FA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26CBFC1C" w14:textId="77777777" w:rsidR="00E13FA8" w:rsidRPr="0095527B" w:rsidRDefault="00E13FA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A9381AE" w14:textId="77777777" w:rsidR="00E13FA8" w:rsidRPr="0095527B" w:rsidRDefault="00E13FA8" w:rsidP="001C623F">
            <w:pPr>
              <w:jc w:val="both"/>
              <w:rPr>
                <w:rFonts w:asciiTheme="majorHAnsi" w:hAnsiTheme="majorHAnsi" w:cstheme="majorHAnsi"/>
                <w:sz w:val="20"/>
                <w:lang w:val="en-GB"/>
              </w:rPr>
            </w:pPr>
          </w:p>
        </w:tc>
      </w:tr>
      <w:tr w:rsidR="00E13FA8" w:rsidRPr="0095527B" w14:paraId="2726A283" w14:textId="77777777" w:rsidTr="001C623F">
        <w:tc>
          <w:tcPr>
            <w:tcW w:w="280" w:type="dxa"/>
            <w:tcBorders>
              <w:top w:val="single" w:sz="4" w:space="0" w:color="auto"/>
              <w:bottom w:val="single" w:sz="4" w:space="0" w:color="auto"/>
              <w:right w:val="single" w:sz="4" w:space="0" w:color="auto"/>
            </w:tcBorders>
          </w:tcPr>
          <w:p w14:paraId="2636DAD0" w14:textId="77777777" w:rsidR="00E13FA8" w:rsidRPr="0095527B" w:rsidRDefault="00E13FA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1752F3D" w14:textId="77777777" w:rsidR="00E13FA8" w:rsidRPr="0095527B" w:rsidRDefault="00E13FA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27A1EA30" w14:textId="4BB3E014" w:rsidR="00824099" w:rsidRPr="00187E35" w:rsidRDefault="00824099" w:rsidP="00824099">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Every week</w:t>
            </w:r>
            <w:r w:rsidR="00187E35">
              <w:rPr>
                <w:rFonts w:asciiTheme="majorHAnsi" w:hAnsiTheme="majorHAnsi" w:cstheme="majorHAnsi"/>
                <w:sz w:val="20"/>
                <w:lang w:val="ka-GE"/>
              </w:rPr>
              <w:t xml:space="preserve"> / ყოველ კვირა</w:t>
            </w:r>
          </w:p>
          <w:p w14:paraId="09A201AB" w14:textId="77777777" w:rsidR="00E13FA8" w:rsidRPr="0095527B" w:rsidRDefault="00E13FA8" w:rsidP="001C623F">
            <w:pPr>
              <w:pStyle w:val="ListParagraph"/>
              <w:ind w:left="0"/>
              <w:contextualSpacing w:val="0"/>
              <w:jc w:val="both"/>
              <w:rPr>
                <w:rFonts w:asciiTheme="majorHAnsi" w:hAnsiTheme="majorHAnsi" w:cstheme="majorHAnsi"/>
                <w:sz w:val="20"/>
                <w:lang w:val="en-GB"/>
              </w:rPr>
            </w:pPr>
          </w:p>
        </w:tc>
      </w:tr>
      <w:tr w:rsidR="00E13FA8" w:rsidRPr="0095527B" w14:paraId="0179E13E" w14:textId="77777777" w:rsidTr="001C623F">
        <w:tc>
          <w:tcPr>
            <w:tcW w:w="280" w:type="dxa"/>
            <w:tcBorders>
              <w:top w:val="single" w:sz="4" w:space="0" w:color="auto"/>
              <w:left w:val="nil"/>
              <w:bottom w:val="nil"/>
              <w:right w:val="nil"/>
            </w:tcBorders>
          </w:tcPr>
          <w:p w14:paraId="10354792" w14:textId="77777777" w:rsidR="00E13FA8" w:rsidRPr="0095527B" w:rsidRDefault="00E13FA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707668E" w14:textId="77777777" w:rsidR="00E13FA8" w:rsidRPr="0095527B" w:rsidRDefault="00E13FA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21F65078" w14:textId="77777777" w:rsidR="00E13FA8" w:rsidRPr="0095527B" w:rsidRDefault="00E13FA8" w:rsidP="001C623F">
            <w:pPr>
              <w:pStyle w:val="ListParagraph"/>
              <w:ind w:left="1440"/>
              <w:contextualSpacing w:val="0"/>
              <w:jc w:val="both"/>
              <w:rPr>
                <w:rFonts w:asciiTheme="majorHAnsi" w:hAnsiTheme="majorHAnsi" w:cstheme="majorHAnsi"/>
                <w:sz w:val="18"/>
                <w:lang w:val="en-GB"/>
              </w:rPr>
            </w:pPr>
          </w:p>
        </w:tc>
      </w:tr>
      <w:tr w:rsidR="00824099" w:rsidRPr="0095527B" w14:paraId="3C10F6DE" w14:textId="77777777" w:rsidTr="001C623F">
        <w:tc>
          <w:tcPr>
            <w:tcW w:w="280" w:type="dxa"/>
            <w:tcBorders>
              <w:bottom w:val="single" w:sz="4" w:space="0" w:color="auto"/>
              <w:right w:val="single" w:sz="4" w:space="0" w:color="auto"/>
            </w:tcBorders>
          </w:tcPr>
          <w:p w14:paraId="3BC2AC3D"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6567A27" w14:textId="77777777" w:rsidR="00824099" w:rsidRPr="0095527B" w:rsidRDefault="00824099"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E98EEE1" w14:textId="25E9AD11" w:rsidR="00824099" w:rsidRPr="00187E35" w:rsidRDefault="00824099" w:rsidP="001C623F">
            <w:pPr>
              <w:jc w:val="both"/>
              <w:rPr>
                <w:rFonts w:asciiTheme="majorHAnsi" w:hAnsiTheme="majorHAnsi" w:cstheme="majorHAnsi"/>
                <w:sz w:val="20"/>
                <w:lang w:val="ka-GE"/>
              </w:rPr>
            </w:pPr>
            <w:r w:rsidRPr="0095527B">
              <w:rPr>
                <w:rFonts w:asciiTheme="majorHAnsi" w:hAnsiTheme="majorHAnsi" w:cstheme="majorHAnsi"/>
                <w:sz w:val="20"/>
                <w:lang w:val="en-GB"/>
              </w:rPr>
              <w:t>Every month</w:t>
            </w:r>
            <w:r w:rsidR="00187E35">
              <w:rPr>
                <w:rFonts w:asciiTheme="majorHAnsi" w:hAnsiTheme="majorHAnsi" w:cstheme="majorHAnsi"/>
                <w:sz w:val="20"/>
                <w:lang w:val="ka-GE"/>
              </w:rPr>
              <w:t xml:space="preserve"> / ყოველ თვე</w:t>
            </w:r>
          </w:p>
        </w:tc>
      </w:tr>
      <w:tr w:rsidR="00824099" w:rsidRPr="0095527B" w14:paraId="5AB22EFB" w14:textId="77777777" w:rsidTr="001C623F">
        <w:tc>
          <w:tcPr>
            <w:tcW w:w="280" w:type="dxa"/>
            <w:tcBorders>
              <w:top w:val="nil"/>
              <w:left w:val="nil"/>
              <w:bottom w:val="single" w:sz="4" w:space="0" w:color="auto"/>
              <w:right w:val="nil"/>
            </w:tcBorders>
          </w:tcPr>
          <w:p w14:paraId="71DB8746"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DE18676" w14:textId="77777777" w:rsidR="00824099" w:rsidRPr="0095527B" w:rsidRDefault="00824099"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FF0246D" w14:textId="77777777" w:rsidR="00824099" w:rsidRPr="0095527B" w:rsidRDefault="00824099" w:rsidP="001C623F">
            <w:pPr>
              <w:jc w:val="both"/>
              <w:rPr>
                <w:rFonts w:asciiTheme="majorHAnsi" w:hAnsiTheme="majorHAnsi" w:cstheme="majorHAnsi"/>
                <w:sz w:val="20"/>
                <w:lang w:val="en-GB"/>
              </w:rPr>
            </w:pPr>
          </w:p>
        </w:tc>
      </w:tr>
      <w:tr w:rsidR="00824099" w:rsidRPr="0095527B" w14:paraId="50B68662" w14:textId="77777777" w:rsidTr="001C623F">
        <w:tc>
          <w:tcPr>
            <w:tcW w:w="280" w:type="dxa"/>
            <w:tcBorders>
              <w:top w:val="single" w:sz="4" w:space="0" w:color="auto"/>
              <w:bottom w:val="single" w:sz="4" w:space="0" w:color="auto"/>
              <w:right w:val="single" w:sz="4" w:space="0" w:color="auto"/>
            </w:tcBorders>
          </w:tcPr>
          <w:p w14:paraId="00C134AB"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F0E43AA" w14:textId="77777777" w:rsidR="00824099" w:rsidRPr="0095527B" w:rsidRDefault="00824099"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3146856F" w14:textId="4A3AB89D" w:rsidR="00824099" w:rsidRPr="00187E35" w:rsidRDefault="00824099"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Please specif</w:t>
            </w:r>
            <w:r w:rsidR="00EF397D" w:rsidRPr="0095527B">
              <w:rPr>
                <w:rFonts w:asciiTheme="majorHAnsi" w:hAnsiTheme="majorHAnsi" w:cstheme="majorHAnsi"/>
                <w:sz w:val="20"/>
                <w:lang w:val="en-GB"/>
              </w:rPr>
              <w:t xml:space="preserve">y: </w:t>
            </w:r>
            <w:r w:rsidR="00187E35">
              <w:rPr>
                <w:rFonts w:asciiTheme="majorHAnsi" w:hAnsiTheme="majorHAnsi" w:cstheme="majorHAnsi"/>
                <w:sz w:val="20"/>
                <w:lang w:val="ka-GE"/>
              </w:rPr>
              <w:t>/ სხვა. გთხ</w:t>
            </w:r>
            <w:r w:rsidR="00D871F9">
              <w:rPr>
                <w:rFonts w:asciiTheme="majorHAnsi" w:hAnsiTheme="majorHAnsi" w:cstheme="majorHAnsi"/>
                <w:sz w:val="20"/>
                <w:lang w:val="ka-GE"/>
              </w:rPr>
              <w:t>ო</w:t>
            </w:r>
            <w:r w:rsidR="00187E35">
              <w:rPr>
                <w:rFonts w:asciiTheme="majorHAnsi" w:hAnsiTheme="majorHAnsi" w:cstheme="majorHAnsi"/>
                <w:sz w:val="20"/>
                <w:lang w:val="ka-GE"/>
              </w:rPr>
              <w:t xml:space="preserve">ვთ, </w:t>
            </w:r>
            <w:r w:rsidR="00D871F9">
              <w:rPr>
                <w:rFonts w:asciiTheme="majorHAnsi" w:hAnsiTheme="majorHAnsi" w:cstheme="majorHAnsi"/>
                <w:sz w:val="20"/>
                <w:lang w:val="ka-GE"/>
              </w:rPr>
              <w:t>მიუთითოთ:</w:t>
            </w:r>
          </w:p>
          <w:p w14:paraId="7979CCE6" w14:textId="77777777" w:rsidR="00824099" w:rsidRPr="0095527B" w:rsidRDefault="00824099" w:rsidP="001C623F">
            <w:pPr>
              <w:pStyle w:val="ListParagraph"/>
              <w:ind w:left="0"/>
              <w:contextualSpacing w:val="0"/>
              <w:jc w:val="both"/>
              <w:rPr>
                <w:rFonts w:asciiTheme="majorHAnsi" w:hAnsiTheme="majorHAnsi" w:cstheme="majorHAnsi"/>
                <w:sz w:val="20"/>
                <w:lang w:val="en-GB"/>
              </w:rPr>
            </w:pPr>
          </w:p>
        </w:tc>
      </w:tr>
      <w:tr w:rsidR="00824099" w:rsidRPr="0069555B" w14:paraId="29E24B05" w14:textId="77777777" w:rsidTr="001C623F">
        <w:tc>
          <w:tcPr>
            <w:tcW w:w="280" w:type="dxa"/>
            <w:tcBorders>
              <w:top w:val="single" w:sz="4" w:space="0" w:color="auto"/>
              <w:left w:val="nil"/>
              <w:bottom w:val="nil"/>
              <w:right w:val="nil"/>
            </w:tcBorders>
          </w:tcPr>
          <w:p w14:paraId="054E3259" w14:textId="77777777" w:rsidR="00824099" w:rsidRPr="0069555B" w:rsidRDefault="00824099"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23EE4485" w14:textId="77777777" w:rsidR="00824099" w:rsidRPr="0069555B" w:rsidRDefault="00824099"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06C76109" w14:textId="77777777" w:rsidR="00824099" w:rsidRPr="0069555B" w:rsidRDefault="00824099" w:rsidP="001C623F">
            <w:pPr>
              <w:pStyle w:val="ListParagraph"/>
              <w:ind w:left="1440"/>
              <w:contextualSpacing w:val="0"/>
              <w:jc w:val="both"/>
              <w:rPr>
                <w:rFonts w:asciiTheme="majorHAnsi" w:hAnsiTheme="majorHAnsi" w:cstheme="majorHAnsi"/>
                <w:sz w:val="18"/>
                <w:lang w:val="en-GB"/>
              </w:rPr>
            </w:pPr>
          </w:p>
        </w:tc>
      </w:tr>
    </w:tbl>
    <w:p w14:paraId="65B437C7" w14:textId="77777777" w:rsidR="00114D28" w:rsidRDefault="00114D28" w:rsidP="00114D28">
      <w:pPr>
        <w:pStyle w:val="ListParagraph"/>
        <w:spacing w:before="120" w:after="120" w:line="240" w:lineRule="auto"/>
        <w:ind w:left="360"/>
        <w:contextualSpacing w:val="0"/>
        <w:rPr>
          <w:rFonts w:asciiTheme="majorHAnsi" w:hAnsiTheme="majorHAnsi" w:cstheme="majorHAnsi"/>
          <w:b/>
          <w:lang w:val="en-GB"/>
        </w:rPr>
      </w:pPr>
    </w:p>
    <w:p w14:paraId="4DCCA9E7" w14:textId="1B63F474" w:rsidR="00FF307B" w:rsidRDefault="004615CC" w:rsidP="00AB2497">
      <w:pPr>
        <w:pStyle w:val="ListParagraph"/>
        <w:numPr>
          <w:ilvl w:val="0"/>
          <w:numId w:val="24"/>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Which information is included for each employee? Are at least the following items included</w:t>
      </w:r>
      <w:r w:rsidR="00FF307B">
        <w:rPr>
          <w:rFonts w:asciiTheme="majorHAnsi" w:hAnsiTheme="majorHAnsi" w:cstheme="majorHAnsi"/>
          <w:b/>
          <w:lang w:val="en-GB"/>
        </w:rPr>
        <w:t xml:space="preserve"> </w:t>
      </w:r>
      <w:r w:rsidR="00FF307B" w:rsidRPr="00D75DA4">
        <w:rPr>
          <w:rFonts w:asciiTheme="majorHAnsi" w:hAnsiTheme="majorHAnsi" w:cstheme="majorHAnsi"/>
          <w:b/>
          <w:i/>
          <w:lang w:val="en-GB"/>
        </w:rPr>
        <w:t>(</w:t>
      </w:r>
      <w:r w:rsidR="00D75DA4" w:rsidRPr="00D75DA4">
        <w:rPr>
          <w:rFonts w:asciiTheme="majorHAnsi" w:hAnsiTheme="majorHAnsi" w:cstheme="majorHAnsi"/>
          <w:b/>
          <w:i/>
          <w:lang w:val="en-GB"/>
        </w:rPr>
        <w:t>P</w:t>
      </w:r>
      <w:r w:rsidR="00FF307B" w:rsidRPr="00D75DA4">
        <w:rPr>
          <w:rFonts w:asciiTheme="majorHAnsi" w:hAnsiTheme="majorHAnsi" w:cstheme="majorHAnsi"/>
          <w:b/>
          <w:i/>
          <w:lang w:val="en-GB"/>
        </w:rPr>
        <w:t>lease tick the box</w:t>
      </w:r>
      <w:r w:rsidR="005C00A8" w:rsidRPr="00D75DA4">
        <w:rPr>
          <w:rFonts w:asciiTheme="majorHAnsi" w:hAnsiTheme="majorHAnsi" w:cstheme="majorHAnsi"/>
          <w:b/>
          <w:i/>
          <w:lang w:val="en-GB"/>
        </w:rPr>
        <w:t>es below</w:t>
      </w:r>
      <w:r w:rsidR="00FF307B" w:rsidRPr="00D75DA4">
        <w:rPr>
          <w:rFonts w:asciiTheme="majorHAnsi" w:hAnsiTheme="majorHAnsi" w:cstheme="majorHAnsi"/>
          <w:b/>
          <w:i/>
          <w:lang w:val="en-GB"/>
        </w:rPr>
        <w:t xml:space="preserve"> </w:t>
      </w:r>
      <w:r w:rsidR="00FB1E92" w:rsidRPr="00D75DA4">
        <w:rPr>
          <w:rFonts w:asciiTheme="majorHAnsi" w:hAnsiTheme="majorHAnsi" w:cstheme="majorHAnsi"/>
          <w:b/>
          <w:i/>
          <w:lang w:val="en-GB"/>
        </w:rPr>
        <w:t>as approp</w:t>
      </w:r>
      <w:r w:rsidR="009B2BC1">
        <w:rPr>
          <w:rFonts w:asciiTheme="majorHAnsi" w:hAnsiTheme="majorHAnsi" w:cstheme="majorHAnsi"/>
          <w:b/>
          <w:i/>
          <w:lang w:val="en-GB"/>
        </w:rPr>
        <w:t>r</w:t>
      </w:r>
      <w:r w:rsidR="00FB1E92" w:rsidRPr="00D75DA4">
        <w:rPr>
          <w:rFonts w:asciiTheme="majorHAnsi" w:hAnsiTheme="majorHAnsi" w:cstheme="majorHAnsi"/>
          <w:b/>
          <w:i/>
          <w:lang w:val="en-GB"/>
        </w:rPr>
        <w:t>iate</w:t>
      </w:r>
      <w:r w:rsidR="00FF307B" w:rsidRPr="00D75DA4">
        <w:rPr>
          <w:rFonts w:asciiTheme="majorHAnsi" w:hAnsiTheme="majorHAnsi" w:cstheme="majorHAnsi"/>
          <w:b/>
          <w:i/>
          <w:lang w:val="en-GB"/>
        </w:rPr>
        <w:t>)</w:t>
      </w:r>
      <w:r w:rsidRPr="00931800">
        <w:rPr>
          <w:rFonts w:asciiTheme="majorHAnsi" w:hAnsiTheme="majorHAnsi" w:cstheme="majorHAnsi"/>
          <w:b/>
          <w:lang w:val="en-GB"/>
        </w:rPr>
        <w:t xml:space="preserve">: </w:t>
      </w:r>
      <w:r w:rsidR="00187E35">
        <w:rPr>
          <w:rFonts w:asciiTheme="majorHAnsi" w:hAnsiTheme="majorHAnsi" w:cstheme="majorHAnsi"/>
          <w:b/>
          <w:lang w:val="ka-GE"/>
        </w:rPr>
        <w:t xml:space="preserve">/ </w:t>
      </w:r>
      <w:r w:rsidR="00187E35" w:rsidRPr="00D871F9">
        <w:rPr>
          <w:rFonts w:ascii="Sylfaen" w:hAnsi="Sylfaen" w:cstheme="majorHAnsi"/>
          <w:b/>
          <w:lang w:val="ka-GE"/>
        </w:rPr>
        <w:t>რა ინფორმაციაა მითითებული თითოეულ თანამშრომელზე? გთხოვთ, მიუთითოთ თუ არის შესული ჩამოთვლილი საკითხები ? (გთხოვთ</w:t>
      </w:r>
      <w:r w:rsidR="00D871F9">
        <w:rPr>
          <w:rFonts w:ascii="Sylfaen" w:hAnsi="Sylfaen" w:cstheme="majorHAnsi"/>
          <w:b/>
          <w:lang w:val="ka-GE"/>
        </w:rPr>
        <w:t>,</w:t>
      </w:r>
      <w:r w:rsidR="00187E35" w:rsidRPr="00D871F9">
        <w:rPr>
          <w:rFonts w:ascii="Sylfaen" w:hAnsi="Sylfaen" w:cstheme="majorHAnsi"/>
          <w:b/>
          <w:lang w:val="ka-GE"/>
        </w:rPr>
        <w:t xml:space="preserve"> მონიშნეთ შესაბამისი უჯრა)</w:t>
      </w:r>
    </w:p>
    <w:tbl>
      <w:tblPr>
        <w:tblStyle w:val="TableGrid"/>
        <w:tblW w:w="7792" w:type="dxa"/>
        <w:tblInd w:w="708" w:type="dxa"/>
        <w:tblLook w:val="04A0" w:firstRow="1" w:lastRow="0" w:firstColumn="1" w:lastColumn="0" w:noHBand="0" w:noVBand="1"/>
      </w:tblPr>
      <w:tblGrid>
        <w:gridCol w:w="316"/>
        <w:gridCol w:w="283"/>
        <w:gridCol w:w="7193"/>
      </w:tblGrid>
      <w:tr w:rsidR="00303118" w:rsidRPr="00931800" w14:paraId="1626901D" w14:textId="77777777" w:rsidTr="001C623F">
        <w:tc>
          <w:tcPr>
            <w:tcW w:w="280" w:type="dxa"/>
            <w:tcBorders>
              <w:bottom w:val="single" w:sz="4" w:space="0" w:color="auto"/>
              <w:right w:val="single" w:sz="4" w:space="0" w:color="auto"/>
            </w:tcBorders>
          </w:tcPr>
          <w:p w14:paraId="3F9EF03D" w14:textId="210CB39F"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4F732E8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0CCA6C5" w14:textId="70566168"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Name</w:t>
            </w:r>
            <w:r w:rsidR="00187E35">
              <w:rPr>
                <w:rFonts w:asciiTheme="majorHAnsi" w:hAnsiTheme="majorHAnsi" w:cstheme="majorHAnsi"/>
                <w:sz w:val="20"/>
                <w:lang w:val="ka-GE"/>
              </w:rPr>
              <w:t xml:space="preserve"> / სახელი</w:t>
            </w:r>
          </w:p>
        </w:tc>
      </w:tr>
      <w:tr w:rsidR="00303118" w:rsidRPr="00931800" w14:paraId="4703C754" w14:textId="77777777" w:rsidTr="001C623F">
        <w:tc>
          <w:tcPr>
            <w:tcW w:w="280" w:type="dxa"/>
            <w:tcBorders>
              <w:top w:val="nil"/>
              <w:left w:val="nil"/>
              <w:bottom w:val="single" w:sz="4" w:space="0" w:color="auto"/>
              <w:right w:val="nil"/>
            </w:tcBorders>
          </w:tcPr>
          <w:p w14:paraId="60735305"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4344C048"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F915F5A" w14:textId="77777777" w:rsidR="00303118" w:rsidRPr="0095527B" w:rsidRDefault="00303118" w:rsidP="001C623F">
            <w:pPr>
              <w:jc w:val="both"/>
              <w:rPr>
                <w:rFonts w:asciiTheme="majorHAnsi" w:hAnsiTheme="majorHAnsi" w:cstheme="majorHAnsi"/>
                <w:sz w:val="20"/>
                <w:lang w:val="en-GB"/>
              </w:rPr>
            </w:pPr>
          </w:p>
        </w:tc>
      </w:tr>
      <w:tr w:rsidR="00303118" w:rsidRPr="0069555B" w14:paraId="3746465B" w14:textId="77777777" w:rsidTr="001C623F">
        <w:tc>
          <w:tcPr>
            <w:tcW w:w="280" w:type="dxa"/>
            <w:tcBorders>
              <w:top w:val="single" w:sz="4" w:space="0" w:color="auto"/>
              <w:bottom w:val="single" w:sz="4" w:space="0" w:color="auto"/>
              <w:right w:val="single" w:sz="4" w:space="0" w:color="auto"/>
            </w:tcBorders>
          </w:tcPr>
          <w:p w14:paraId="7702ADDD" w14:textId="094910EA"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3CD4FB02"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51AE6227" w14:textId="4458D95F" w:rsidR="00303118" w:rsidRPr="00187E35" w:rsidRDefault="00303118"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Date of birth</w:t>
            </w:r>
            <w:r w:rsidR="00187E35">
              <w:rPr>
                <w:rFonts w:asciiTheme="majorHAnsi" w:hAnsiTheme="majorHAnsi" w:cstheme="majorHAnsi"/>
                <w:sz w:val="20"/>
                <w:lang w:val="ka-GE"/>
              </w:rPr>
              <w:t xml:space="preserve"> / დაბადების თ</w:t>
            </w:r>
            <w:r w:rsidR="00D871F9">
              <w:rPr>
                <w:rFonts w:asciiTheme="majorHAnsi" w:hAnsiTheme="majorHAnsi" w:cstheme="majorHAnsi"/>
                <w:sz w:val="20"/>
                <w:lang w:val="ka-GE"/>
              </w:rPr>
              <w:t>ა</w:t>
            </w:r>
            <w:r w:rsidR="00187E35">
              <w:rPr>
                <w:rFonts w:asciiTheme="majorHAnsi" w:hAnsiTheme="majorHAnsi" w:cstheme="majorHAnsi"/>
                <w:sz w:val="20"/>
                <w:lang w:val="ka-GE"/>
              </w:rPr>
              <w:t>რიღი</w:t>
            </w:r>
          </w:p>
          <w:p w14:paraId="29F8579F"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1524D5C" w14:textId="77777777" w:rsidTr="001C623F">
        <w:tc>
          <w:tcPr>
            <w:tcW w:w="280" w:type="dxa"/>
            <w:tcBorders>
              <w:top w:val="single" w:sz="4" w:space="0" w:color="auto"/>
              <w:left w:val="nil"/>
              <w:bottom w:val="nil"/>
              <w:right w:val="nil"/>
            </w:tcBorders>
          </w:tcPr>
          <w:p w14:paraId="1E05D180"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042D711"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F419085"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931800" w14:paraId="0A73BF8C" w14:textId="77777777" w:rsidTr="001C623F">
        <w:tc>
          <w:tcPr>
            <w:tcW w:w="280" w:type="dxa"/>
            <w:tcBorders>
              <w:bottom w:val="single" w:sz="4" w:space="0" w:color="auto"/>
              <w:right w:val="single" w:sz="4" w:space="0" w:color="auto"/>
            </w:tcBorders>
          </w:tcPr>
          <w:p w14:paraId="1D6E6C76" w14:textId="28490C88"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30439A8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C8BCE3D" w14:textId="316027B5"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Gender</w:t>
            </w:r>
            <w:r w:rsidR="00187E35">
              <w:rPr>
                <w:rFonts w:asciiTheme="majorHAnsi" w:hAnsiTheme="majorHAnsi" w:cstheme="majorHAnsi"/>
                <w:sz w:val="20"/>
                <w:lang w:val="ka-GE"/>
              </w:rPr>
              <w:t xml:space="preserve"> / სქესი</w:t>
            </w:r>
          </w:p>
        </w:tc>
      </w:tr>
      <w:tr w:rsidR="00303118" w:rsidRPr="00931800" w14:paraId="31AAB6F7" w14:textId="77777777" w:rsidTr="001C623F">
        <w:tc>
          <w:tcPr>
            <w:tcW w:w="280" w:type="dxa"/>
            <w:tcBorders>
              <w:top w:val="nil"/>
              <w:left w:val="nil"/>
              <w:bottom w:val="single" w:sz="4" w:space="0" w:color="auto"/>
              <w:right w:val="nil"/>
            </w:tcBorders>
          </w:tcPr>
          <w:p w14:paraId="158818FB"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213314BA"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FAED83F" w14:textId="77777777" w:rsidR="00303118" w:rsidRPr="0095527B" w:rsidRDefault="00303118" w:rsidP="001C623F">
            <w:pPr>
              <w:jc w:val="both"/>
              <w:rPr>
                <w:rFonts w:asciiTheme="majorHAnsi" w:hAnsiTheme="majorHAnsi" w:cstheme="majorHAnsi"/>
                <w:sz w:val="20"/>
                <w:lang w:val="en-GB"/>
              </w:rPr>
            </w:pPr>
          </w:p>
        </w:tc>
      </w:tr>
      <w:tr w:rsidR="00303118" w:rsidRPr="0069555B" w14:paraId="6D27CAE3" w14:textId="77777777" w:rsidTr="001C623F">
        <w:tc>
          <w:tcPr>
            <w:tcW w:w="280" w:type="dxa"/>
            <w:tcBorders>
              <w:top w:val="single" w:sz="4" w:space="0" w:color="auto"/>
              <w:bottom w:val="single" w:sz="4" w:space="0" w:color="auto"/>
              <w:right w:val="single" w:sz="4" w:space="0" w:color="auto"/>
            </w:tcBorders>
          </w:tcPr>
          <w:p w14:paraId="7D39DF8B" w14:textId="372F9ACD"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3041D214"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68252966" w14:textId="1F97FA6A" w:rsidR="00303118" w:rsidRPr="00187E35" w:rsidRDefault="00303118"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Current position</w:t>
            </w:r>
            <w:r w:rsidR="00187E35">
              <w:rPr>
                <w:rFonts w:asciiTheme="majorHAnsi" w:hAnsiTheme="majorHAnsi" w:cstheme="majorHAnsi"/>
                <w:sz w:val="20"/>
                <w:lang w:val="ka-GE"/>
              </w:rPr>
              <w:t xml:space="preserve"> / ამჟ</w:t>
            </w:r>
            <w:r w:rsidR="00D871F9">
              <w:rPr>
                <w:rFonts w:asciiTheme="majorHAnsi" w:hAnsiTheme="majorHAnsi" w:cstheme="majorHAnsi"/>
                <w:sz w:val="20"/>
                <w:lang w:val="ka-GE"/>
              </w:rPr>
              <w:t>ა</w:t>
            </w:r>
            <w:r w:rsidR="00187E35">
              <w:rPr>
                <w:rFonts w:asciiTheme="majorHAnsi" w:hAnsiTheme="majorHAnsi" w:cstheme="majorHAnsi"/>
                <w:sz w:val="20"/>
                <w:lang w:val="ka-GE"/>
              </w:rPr>
              <w:t>მად დაკავებული თანამდებობა</w:t>
            </w:r>
          </w:p>
          <w:p w14:paraId="74B2099D"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9622CF4" w14:textId="77777777" w:rsidTr="001C623F">
        <w:tc>
          <w:tcPr>
            <w:tcW w:w="280" w:type="dxa"/>
            <w:tcBorders>
              <w:top w:val="single" w:sz="4" w:space="0" w:color="auto"/>
              <w:left w:val="nil"/>
              <w:bottom w:val="nil"/>
              <w:right w:val="nil"/>
            </w:tcBorders>
          </w:tcPr>
          <w:p w14:paraId="2A9F543D"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3D6F5FAF"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4B686E6"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5657B6" w14:paraId="1F8343B6" w14:textId="77777777" w:rsidTr="001C623F">
        <w:tc>
          <w:tcPr>
            <w:tcW w:w="280" w:type="dxa"/>
            <w:tcBorders>
              <w:bottom w:val="single" w:sz="4" w:space="0" w:color="auto"/>
              <w:right w:val="single" w:sz="4" w:space="0" w:color="auto"/>
            </w:tcBorders>
          </w:tcPr>
          <w:p w14:paraId="666348CE" w14:textId="2AE4B529"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09ED0192"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46205BE" w14:textId="5820D14E"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Previous public service positions held</w:t>
            </w:r>
            <w:r w:rsidR="00187E35">
              <w:rPr>
                <w:rFonts w:asciiTheme="majorHAnsi" w:hAnsiTheme="majorHAnsi" w:cstheme="majorHAnsi"/>
                <w:sz w:val="20"/>
                <w:lang w:val="ka-GE"/>
              </w:rPr>
              <w:t xml:space="preserve"> / წინა თანამდებობები საჯარო სამსახურში</w:t>
            </w:r>
          </w:p>
        </w:tc>
      </w:tr>
      <w:tr w:rsidR="00303118" w:rsidRPr="005657B6" w14:paraId="40F80CF2" w14:textId="77777777" w:rsidTr="001C623F">
        <w:tc>
          <w:tcPr>
            <w:tcW w:w="280" w:type="dxa"/>
            <w:tcBorders>
              <w:top w:val="nil"/>
              <w:left w:val="nil"/>
              <w:bottom w:val="single" w:sz="4" w:space="0" w:color="auto"/>
              <w:right w:val="nil"/>
            </w:tcBorders>
          </w:tcPr>
          <w:p w14:paraId="09C94FFF"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B0EA9EE"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C99BD18" w14:textId="77777777" w:rsidR="00303118" w:rsidRPr="0095527B" w:rsidRDefault="00303118" w:rsidP="001C623F">
            <w:pPr>
              <w:jc w:val="both"/>
              <w:rPr>
                <w:rFonts w:asciiTheme="majorHAnsi" w:hAnsiTheme="majorHAnsi" w:cstheme="majorHAnsi"/>
                <w:sz w:val="20"/>
                <w:lang w:val="en-GB"/>
              </w:rPr>
            </w:pPr>
          </w:p>
        </w:tc>
      </w:tr>
      <w:tr w:rsidR="00303118" w:rsidRPr="0069555B" w14:paraId="1B9785A3" w14:textId="77777777" w:rsidTr="001C623F">
        <w:tc>
          <w:tcPr>
            <w:tcW w:w="280" w:type="dxa"/>
            <w:tcBorders>
              <w:top w:val="single" w:sz="4" w:space="0" w:color="auto"/>
              <w:bottom w:val="single" w:sz="4" w:space="0" w:color="auto"/>
              <w:right w:val="single" w:sz="4" w:space="0" w:color="auto"/>
            </w:tcBorders>
          </w:tcPr>
          <w:p w14:paraId="071587D8" w14:textId="112DE0E5"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60091A78"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584965DA" w14:textId="21D133BD" w:rsidR="00303118" w:rsidRPr="00187E35" w:rsidRDefault="00340449"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Education</w:t>
            </w:r>
            <w:r w:rsidR="00187E35">
              <w:rPr>
                <w:rFonts w:asciiTheme="majorHAnsi" w:hAnsiTheme="majorHAnsi" w:cstheme="majorHAnsi"/>
                <w:sz w:val="20"/>
                <w:lang w:val="ka-GE"/>
              </w:rPr>
              <w:t xml:space="preserve"> / განათლება</w:t>
            </w:r>
          </w:p>
          <w:p w14:paraId="12D54A7E"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898F0CC" w14:textId="77777777" w:rsidTr="001C623F">
        <w:tc>
          <w:tcPr>
            <w:tcW w:w="280" w:type="dxa"/>
            <w:tcBorders>
              <w:top w:val="single" w:sz="4" w:space="0" w:color="auto"/>
              <w:left w:val="nil"/>
              <w:bottom w:val="nil"/>
              <w:right w:val="nil"/>
            </w:tcBorders>
          </w:tcPr>
          <w:p w14:paraId="1EEE8B18"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405AD922"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848B6C7"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931800" w14:paraId="13236D10" w14:textId="77777777" w:rsidTr="001C623F">
        <w:tc>
          <w:tcPr>
            <w:tcW w:w="280" w:type="dxa"/>
            <w:tcBorders>
              <w:bottom w:val="single" w:sz="4" w:space="0" w:color="auto"/>
              <w:right w:val="single" w:sz="4" w:space="0" w:color="auto"/>
            </w:tcBorders>
          </w:tcPr>
          <w:p w14:paraId="3E5A895E" w14:textId="6DFDEAA0"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3254AB0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531D0C8" w14:textId="6136F280" w:rsidR="00303118" w:rsidRPr="00187E35" w:rsidRDefault="00340449" w:rsidP="001C623F">
            <w:pPr>
              <w:jc w:val="both"/>
              <w:rPr>
                <w:rFonts w:asciiTheme="majorHAnsi" w:hAnsiTheme="majorHAnsi" w:cstheme="majorHAnsi"/>
                <w:sz w:val="20"/>
                <w:lang w:val="ka-GE"/>
              </w:rPr>
            </w:pPr>
            <w:r w:rsidRPr="0095527B">
              <w:rPr>
                <w:rFonts w:asciiTheme="majorHAnsi" w:hAnsiTheme="majorHAnsi" w:cstheme="majorHAnsi"/>
                <w:sz w:val="20"/>
                <w:lang w:val="en-GB"/>
              </w:rPr>
              <w:t>Remuneration</w:t>
            </w:r>
            <w:r w:rsidR="00187E35">
              <w:rPr>
                <w:rFonts w:asciiTheme="majorHAnsi" w:hAnsiTheme="majorHAnsi" w:cstheme="majorHAnsi"/>
                <w:sz w:val="20"/>
                <w:lang w:val="ka-GE"/>
              </w:rPr>
              <w:t xml:space="preserve"> / ანაზღაურება</w:t>
            </w:r>
          </w:p>
        </w:tc>
      </w:tr>
      <w:tr w:rsidR="00303118" w:rsidRPr="00931800" w14:paraId="1ACF706A" w14:textId="77777777" w:rsidTr="001C623F">
        <w:tc>
          <w:tcPr>
            <w:tcW w:w="280" w:type="dxa"/>
            <w:tcBorders>
              <w:top w:val="nil"/>
              <w:left w:val="nil"/>
              <w:bottom w:val="single" w:sz="4" w:space="0" w:color="auto"/>
              <w:right w:val="nil"/>
            </w:tcBorders>
          </w:tcPr>
          <w:p w14:paraId="511BC193"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30DDF82C"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E868CAC" w14:textId="77777777" w:rsidR="00303118" w:rsidRPr="0095527B" w:rsidRDefault="00303118" w:rsidP="001C623F">
            <w:pPr>
              <w:jc w:val="both"/>
              <w:rPr>
                <w:rFonts w:asciiTheme="majorHAnsi" w:hAnsiTheme="majorHAnsi" w:cstheme="majorHAnsi"/>
                <w:sz w:val="20"/>
                <w:lang w:val="en-GB"/>
              </w:rPr>
            </w:pPr>
          </w:p>
        </w:tc>
      </w:tr>
      <w:tr w:rsidR="00303118" w:rsidRPr="005657B6" w14:paraId="2AA85398" w14:textId="77777777" w:rsidTr="001C623F">
        <w:tc>
          <w:tcPr>
            <w:tcW w:w="280" w:type="dxa"/>
            <w:tcBorders>
              <w:top w:val="single" w:sz="4" w:space="0" w:color="auto"/>
              <w:bottom w:val="single" w:sz="4" w:space="0" w:color="auto"/>
              <w:right w:val="single" w:sz="4" w:space="0" w:color="auto"/>
            </w:tcBorders>
          </w:tcPr>
          <w:p w14:paraId="23184264" w14:textId="019628BF" w:rsidR="00303118"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74B7AC6C"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455EB0FB" w14:textId="42BCFE21" w:rsidR="00303118" w:rsidRPr="00187E35" w:rsidRDefault="004D1311"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Incentives received (as per the Law on Public Service, art. 59)</w:t>
            </w:r>
            <w:r w:rsidR="00187E35">
              <w:rPr>
                <w:rFonts w:asciiTheme="majorHAnsi" w:hAnsiTheme="majorHAnsi" w:cstheme="majorHAnsi"/>
                <w:sz w:val="20"/>
                <w:lang w:val="ka-GE"/>
              </w:rPr>
              <w:t xml:space="preserve"> / მიღებული წახალისება </w:t>
            </w:r>
            <w:r w:rsidR="00D871F9">
              <w:rPr>
                <w:rFonts w:asciiTheme="majorHAnsi" w:hAnsiTheme="majorHAnsi" w:cstheme="majorHAnsi"/>
                <w:sz w:val="20"/>
                <w:lang w:val="ka-GE"/>
              </w:rPr>
              <w:t>(</w:t>
            </w:r>
            <w:r w:rsidR="00187E35">
              <w:rPr>
                <w:rFonts w:asciiTheme="majorHAnsi" w:hAnsiTheme="majorHAnsi" w:cstheme="majorHAnsi"/>
                <w:sz w:val="20"/>
                <w:lang w:val="ka-GE"/>
              </w:rPr>
              <w:t xml:space="preserve">საჯარო სამსახურის შესახებ </w:t>
            </w:r>
            <w:r w:rsidR="00D871F9">
              <w:rPr>
                <w:rFonts w:asciiTheme="majorHAnsi" w:hAnsiTheme="majorHAnsi" w:cstheme="majorHAnsi"/>
                <w:sz w:val="20"/>
                <w:lang w:val="ka-GE"/>
              </w:rPr>
              <w:t xml:space="preserve">კანონის </w:t>
            </w:r>
            <w:r w:rsidR="00187E35">
              <w:rPr>
                <w:rFonts w:asciiTheme="majorHAnsi" w:hAnsiTheme="majorHAnsi" w:cstheme="majorHAnsi"/>
                <w:sz w:val="20"/>
                <w:lang w:val="ka-GE"/>
              </w:rPr>
              <w:t>თანახმად, მუხლი 59)</w:t>
            </w:r>
          </w:p>
          <w:p w14:paraId="5CB86FDD"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5657B6" w14:paraId="0AF29499" w14:textId="77777777" w:rsidTr="001C623F">
        <w:tc>
          <w:tcPr>
            <w:tcW w:w="280" w:type="dxa"/>
            <w:tcBorders>
              <w:top w:val="single" w:sz="4" w:space="0" w:color="auto"/>
              <w:left w:val="nil"/>
              <w:bottom w:val="nil"/>
              <w:right w:val="nil"/>
            </w:tcBorders>
          </w:tcPr>
          <w:p w14:paraId="169BADB0"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D62E6A4"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06371A24"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4D1311" w:rsidRPr="005657B6" w14:paraId="07074A14" w14:textId="77777777" w:rsidTr="001C623F">
        <w:tc>
          <w:tcPr>
            <w:tcW w:w="280" w:type="dxa"/>
            <w:tcBorders>
              <w:bottom w:val="single" w:sz="4" w:space="0" w:color="auto"/>
              <w:right w:val="single" w:sz="4" w:space="0" w:color="auto"/>
            </w:tcBorders>
          </w:tcPr>
          <w:p w14:paraId="173B69EE" w14:textId="53EA32FB" w:rsidR="004D1311"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5D5B99B7"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E24DB8C" w14:textId="1CCFD7A7" w:rsidR="004D1311" w:rsidRPr="00187E35" w:rsidRDefault="004D1311" w:rsidP="001C623F">
            <w:pPr>
              <w:jc w:val="both"/>
              <w:rPr>
                <w:rFonts w:asciiTheme="majorHAnsi" w:hAnsiTheme="majorHAnsi" w:cstheme="majorHAnsi"/>
                <w:sz w:val="20"/>
                <w:lang w:val="ka-GE"/>
              </w:rPr>
            </w:pPr>
            <w:r w:rsidRPr="0095527B">
              <w:rPr>
                <w:rFonts w:asciiTheme="majorHAnsi" w:hAnsiTheme="majorHAnsi" w:cstheme="majorHAnsi"/>
                <w:sz w:val="20"/>
                <w:lang w:val="en-GB"/>
              </w:rPr>
              <w:t>Results of the performance appraisals</w:t>
            </w:r>
            <w:r w:rsidR="00187E35">
              <w:rPr>
                <w:rFonts w:asciiTheme="majorHAnsi" w:hAnsiTheme="majorHAnsi" w:cstheme="majorHAnsi"/>
                <w:sz w:val="20"/>
                <w:lang w:val="ka-GE"/>
              </w:rPr>
              <w:t xml:space="preserve"> / მუშაობის შეფასების შედეგები</w:t>
            </w:r>
          </w:p>
        </w:tc>
      </w:tr>
      <w:tr w:rsidR="004D1311" w:rsidRPr="005657B6" w14:paraId="137A00A4" w14:textId="77777777" w:rsidTr="001C623F">
        <w:tc>
          <w:tcPr>
            <w:tcW w:w="280" w:type="dxa"/>
            <w:tcBorders>
              <w:top w:val="nil"/>
              <w:left w:val="nil"/>
              <w:bottom w:val="single" w:sz="4" w:space="0" w:color="auto"/>
              <w:right w:val="nil"/>
            </w:tcBorders>
          </w:tcPr>
          <w:p w14:paraId="3DB187EE"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5EB884CF"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7CBE0BF" w14:textId="77777777" w:rsidR="004D1311" w:rsidRPr="0095527B" w:rsidRDefault="004D1311" w:rsidP="001C623F">
            <w:pPr>
              <w:jc w:val="both"/>
              <w:rPr>
                <w:rFonts w:asciiTheme="majorHAnsi" w:hAnsiTheme="majorHAnsi" w:cstheme="majorHAnsi"/>
                <w:sz w:val="20"/>
                <w:lang w:val="en-GB"/>
              </w:rPr>
            </w:pPr>
          </w:p>
        </w:tc>
      </w:tr>
      <w:tr w:rsidR="004D1311" w:rsidRPr="0069555B" w14:paraId="023A2091" w14:textId="77777777" w:rsidTr="001C623F">
        <w:tc>
          <w:tcPr>
            <w:tcW w:w="280" w:type="dxa"/>
            <w:tcBorders>
              <w:top w:val="single" w:sz="4" w:space="0" w:color="auto"/>
              <w:bottom w:val="single" w:sz="4" w:space="0" w:color="auto"/>
              <w:right w:val="single" w:sz="4" w:space="0" w:color="auto"/>
            </w:tcBorders>
          </w:tcPr>
          <w:p w14:paraId="4A7753B7" w14:textId="5BF17D3B" w:rsidR="004D1311"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5ED37FE6" w14:textId="77777777" w:rsidR="004D1311" w:rsidRPr="0095527B" w:rsidRDefault="004D1311"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2DE9463" w14:textId="618BFC36" w:rsidR="004D1311" w:rsidRPr="00187E35" w:rsidRDefault="004D1311"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Disciplinary sanctions</w:t>
            </w:r>
            <w:r w:rsidR="00187E35">
              <w:rPr>
                <w:rFonts w:asciiTheme="majorHAnsi" w:hAnsiTheme="majorHAnsi" w:cstheme="majorHAnsi"/>
                <w:sz w:val="20"/>
                <w:lang w:val="ka-GE"/>
              </w:rPr>
              <w:t xml:space="preserve"> / დისციპლინური პასუხისმგებლობის ზომები (სანქციები)</w:t>
            </w:r>
          </w:p>
          <w:p w14:paraId="5FEF8124" w14:textId="77777777" w:rsidR="004D1311" w:rsidRPr="0095527B" w:rsidRDefault="004D1311" w:rsidP="001C623F">
            <w:pPr>
              <w:pStyle w:val="ListParagraph"/>
              <w:ind w:left="0"/>
              <w:contextualSpacing w:val="0"/>
              <w:jc w:val="both"/>
              <w:rPr>
                <w:rFonts w:asciiTheme="majorHAnsi" w:hAnsiTheme="majorHAnsi" w:cstheme="majorHAnsi"/>
                <w:sz w:val="20"/>
                <w:lang w:val="en-GB"/>
              </w:rPr>
            </w:pPr>
          </w:p>
        </w:tc>
      </w:tr>
      <w:tr w:rsidR="004D1311" w:rsidRPr="0069555B" w14:paraId="6C46EBC0" w14:textId="77777777" w:rsidTr="001C623F">
        <w:tc>
          <w:tcPr>
            <w:tcW w:w="280" w:type="dxa"/>
            <w:tcBorders>
              <w:top w:val="single" w:sz="4" w:space="0" w:color="auto"/>
              <w:left w:val="nil"/>
              <w:bottom w:val="nil"/>
              <w:right w:val="nil"/>
            </w:tcBorders>
          </w:tcPr>
          <w:p w14:paraId="0B001007" w14:textId="77777777" w:rsidR="004D1311" w:rsidRPr="0095527B" w:rsidRDefault="004D1311"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1C739C9D" w14:textId="77777777" w:rsidR="004D1311" w:rsidRPr="0095527B" w:rsidRDefault="004D1311"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1A4BE2C2" w14:textId="77777777" w:rsidR="004D1311" w:rsidRPr="0095527B" w:rsidRDefault="004D1311" w:rsidP="001C623F">
            <w:pPr>
              <w:pStyle w:val="ListParagraph"/>
              <w:ind w:left="1440"/>
              <w:contextualSpacing w:val="0"/>
              <w:jc w:val="both"/>
              <w:rPr>
                <w:rFonts w:asciiTheme="majorHAnsi" w:hAnsiTheme="majorHAnsi" w:cstheme="majorHAnsi"/>
                <w:sz w:val="18"/>
                <w:lang w:val="en-GB"/>
              </w:rPr>
            </w:pPr>
          </w:p>
        </w:tc>
      </w:tr>
      <w:tr w:rsidR="004D1311" w:rsidRPr="00931800" w14:paraId="2DE6E656" w14:textId="77777777" w:rsidTr="001C623F">
        <w:tc>
          <w:tcPr>
            <w:tcW w:w="280" w:type="dxa"/>
            <w:tcBorders>
              <w:bottom w:val="single" w:sz="4" w:space="0" w:color="auto"/>
              <w:right w:val="single" w:sz="4" w:space="0" w:color="auto"/>
            </w:tcBorders>
          </w:tcPr>
          <w:p w14:paraId="77CF20F1" w14:textId="13AB3FFA" w:rsidR="004D1311"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602FAD44"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0170350" w14:textId="78165099" w:rsidR="004D1311" w:rsidRPr="00187E35" w:rsidRDefault="004D1311" w:rsidP="001C623F">
            <w:pPr>
              <w:jc w:val="both"/>
              <w:rPr>
                <w:rFonts w:asciiTheme="majorHAnsi" w:hAnsiTheme="majorHAnsi" w:cstheme="majorHAnsi"/>
                <w:sz w:val="20"/>
                <w:lang w:val="ka-GE"/>
              </w:rPr>
            </w:pPr>
            <w:r w:rsidRPr="0095527B">
              <w:rPr>
                <w:rFonts w:asciiTheme="majorHAnsi" w:hAnsiTheme="majorHAnsi" w:cstheme="majorHAnsi"/>
                <w:sz w:val="20"/>
                <w:lang w:val="en-GB"/>
              </w:rPr>
              <w:t>Termination of employment</w:t>
            </w:r>
            <w:r w:rsidR="00187E35">
              <w:rPr>
                <w:rFonts w:asciiTheme="majorHAnsi" w:hAnsiTheme="majorHAnsi" w:cstheme="majorHAnsi"/>
                <w:sz w:val="20"/>
                <w:lang w:val="ka-GE"/>
              </w:rPr>
              <w:t xml:space="preserve"> / </w:t>
            </w:r>
            <w:r w:rsidR="00093732">
              <w:rPr>
                <w:rFonts w:asciiTheme="majorHAnsi" w:hAnsiTheme="majorHAnsi" w:cstheme="majorHAnsi"/>
                <w:sz w:val="20"/>
                <w:lang w:val="ka-GE"/>
              </w:rPr>
              <w:t>ხელშეკრულების შეწყვეტა</w:t>
            </w:r>
          </w:p>
        </w:tc>
      </w:tr>
      <w:tr w:rsidR="004D1311" w:rsidRPr="00931800" w14:paraId="3E7F8105" w14:textId="77777777" w:rsidTr="001C623F">
        <w:tc>
          <w:tcPr>
            <w:tcW w:w="280" w:type="dxa"/>
            <w:tcBorders>
              <w:top w:val="nil"/>
              <w:left w:val="nil"/>
              <w:bottom w:val="single" w:sz="4" w:space="0" w:color="auto"/>
              <w:right w:val="nil"/>
            </w:tcBorders>
          </w:tcPr>
          <w:p w14:paraId="0E1F35A8"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5E5A1B49"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1D5B4A2" w14:textId="77777777" w:rsidR="004D1311" w:rsidRPr="0095527B" w:rsidRDefault="004D1311" w:rsidP="001C623F">
            <w:pPr>
              <w:jc w:val="both"/>
              <w:rPr>
                <w:rFonts w:asciiTheme="majorHAnsi" w:hAnsiTheme="majorHAnsi" w:cstheme="majorHAnsi"/>
                <w:sz w:val="20"/>
                <w:lang w:val="en-GB"/>
              </w:rPr>
            </w:pPr>
          </w:p>
        </w:tc>
      </w:tr>
      <w:tr w:rsidR="004D1311" w:rsidRPr="0069555B" w14:paraId="2496FA74" w14:textId="77777777" w:rsidTr="001C623F">
        <w:tc>
          <w:tcPr>
            <w:tcW w:w="280" w:type="dxa"/>
            <w:tcBorders>
              <w:top w:val="single" w:sz="4" w:space="0" w:color="auto"/>
              <w:bottom w:val="single" w:sz="4" w:space="0" w:color="auto"/>
              <w:right w:val="single" w:sz="4" w:space="0" w:color="auto"/>
            </w:tcBorders>
          </w:tcPr>
          <w:p w14:paraId="3C85724F" w14:textId="050DC289" w:rsidR="004D1311" w:rsidRPr="0095527B" w:rsidRDefault="00507351" w:rsidP="001C623F">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667F2434" w14:textId="77777777" w:rsidR="004D1311" w:rsidRPr="0095527B" w:rsidRDefault="004D1311"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369CC11F" w14:textId="2F543885" w:rsidR="004D1311" w:rsidRPr="00093732" w:rsidRDefault="000D6410"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items. Please specify</w:t>
            </w:r>
            <w:r w:rsidR="00EF397D" w:rsidRPr="0095527B">
              <w:rPr>
                <w:rFonts w:asciiTheme="majorHAnsi" w:hAnsiTheme="majorHAnsi" w:cstheme="majorHAnsi"/>
                <w:sz w:val="20"/>
                <w:lang w:val="en-GB"/>
              </w:rPr>
              <w:t xml:space="preserve">: </w:t>
            </w:r>
            <w:r w:rsidR="00093732">
              <w:rPr>
                <w:rFonts w:asciiTheme="majorHAnsi" w:hAnsiTheme="majorHAnsi" w:cstheme="majorHAnsi"/>
                <w:sz w:val="20"/>
                <w:lang w:val="ka-GE"/>
              </w:rPr>
              <w:t>/ სხვა. გთხოვთ, მიუთითოთ:</w:t>
            </w:r>
          </w:p>
          <w:p w14:paraId="36A9A11F" w14:textId="77777777" w:rsidR="004D1311" w:rsidRPr="0095527B" w:rsidRDefault="004D1311" w:rsidP="001C623F">
            <w:pPr>
              <w:pStyle w:val="ListParagraph"/>
              <w:ind w:left="0"/>
              <w:contextualSpacing w:val="0"/>
              <w:jc w:val="both"/>
              <w:rPr>
                <w:rFonts w:asciiTheme="majorHAnsi" w:hAnsiTheme="majorHAnsi" w:cstheme="majorHAnsi"/>
                <w:sz w:val="20"/>
                <w:lang w:val="en-GB"/>
              </w:rPr>
            </w:pPr>
          </w:p>
        </w:tc>
      </w:tr>
      <w:tr w:rsidR="004D1311" w:rsidRPr="0069555B" w14:paraId="2D7413CF" w14:textId="77777777" w:rsidTr="001C623F">
        <w:tc>
          <w:tcPr>
            <w:tcW w:w="280" w:type="dxa"/>
            <w:tcBorders>
              <w:top w:val="single" w:sz="4" w:space="0" w:color="auto"/>
              <w:left w:val="nil"/>
              <w:bottom w:val="nil"/>
              <w:right w:val="nil"/>
            </w:tcBorders>
          </w:tcPr>
          <w:p w14:paraId="4F1305F6" w14:textId="77777777" w:rsidR="004D1311" w:rsidRPr="0069555B" w:rsidRDefault="004D1311"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27D895B2" w14:textId="77777777" w:rsidR="004D1311" w:rsidRPr="0069555B" w:rsidRDefault="004D1311"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3AF393A6" w14:textId="77777777" w:rsidR="004D1311" w:rsidRPr="0069555B" w:rsidRDefault="004D1311" w:rsidP="001C623F">
            <w:pPr>
              <w:pStyle w:val="ListParagraph"/>
              <w:ind w:left="1440"/>
              <w:contextualSpacing w:val="0"/>
              <w:jc w:val="both"/>
              <w:rPr>
                <w:rFonts w:asciiTheme="majorHAnsi" w:hAnsiTheme="majorHAnsi" w:cstheme="majorHAnsi"/>
                <w:sz w:val="18"/>
                <w:lang w:val="en-GB"/>
              </w:rPr>
            </w:pPr>
          </w:p>
        </w:tc>
      </w:tr>
    </w:tbl>
    <w:p w14:paraId="5928B122" w14:textId="77777777" w:rsidR="00394358" w:rsidRPr="00931800" w:rsidRDefault="00394358" w:rsidP="00394358">
      <w:pPr>
        <w:spacing w:before="120" w:after="120" w:line="240" w:lineRule="auto"/>
        <w:rPr>
          <w:rFonts w:asciiTheme="majorHAnsi" w:hAnsiTheme="majorHAnsi" w:cstheme="majorHAnsi"/>
          <w:b/>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35C6053B" w14:textId="77777777" w:rsidTr="00E35762">
        <w:tc>
          <w:tcPr>
            <w:tcW w:w="8494" w:type="dxa"/>
            <w:shd w:val="clear" w:color="auto" w:fill="4472C4" w:themeFill="accent1"/>
          </w:tcPr>
          <w:p w14:paraId="72824BEF" w14:textId="77777777" w:rsidR="00A9137E" w:rsidRDefault="003854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T</w:t>
            </w:r>
            <w:r w:rsidR="00A9137E" w:rsidRPr="00931800">
              <w:rPr>
                <w:rFonts w:asciiTheme="majorHAnsi" w:hAnsiTheme="majorHAnsi" w:cstheme="majorHAnsi"/>
                <w:b/>
                <w:color w:val="FFFFFF" w:themeColor="background1"/>
                <w:lang w:val="en-GB"/>
              </w:rPr>
              <w:t xml:space="preserve">he job </w:t>
            </w:r>
            <w:r w:rsidR="0084185E">
              <w:rPr>
                <w:rFonts w:asciiTheme="majorHAnsi" w:hAnsiTheme="majorHAnsi" w:cstheme="majorHAnsi"/>
                <w:b/>
                <w:color w:val="FFFFFF" w:themeColor="background1"/>
                <w:lang w:val="en-GB"/>
              </w:rPr>
              <w:t xml:space="preserve">description and </w:t>
            </w:r>
            <w:r w:rsidR="00A9137E" w:rsidRPr="00931800">
              <w:rPr>
                <w:rFonts w:asciiTheme="majorHAnsi" w:hAnsiTheme="majorHAnsi" w:cstheme="majorHAnsi"/>
                <w:b/>
                <w:color w:val="FFFFFF" w:themeColor="background1"/>
                <w:lang w:val="en-GB"/>
              </w:rPr>
              <w:t>classification</w:t>
            </w:r>
          </w:p>
          <w:p w14:paraId="09204364" w14:textId="60963DFA" w:rsidR="00093732" w:rsidRPr="00931800" w:rsidRDefault="00093732" w:rsidP="00093732">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სამუშაოს აღწერა და კლასიფიცირების სისტემა</w:t>
            </w:r>
          </w:p>
        </w:tc>
      </w:tr>
    </w:tbl>
    <w:p w14:paraId="08C3813A" w14:textId="19328B56" w:rsidR="00603CF5" w:rsidRPr="00F604B7" w:rsidRDefault="0084185E" w:rsidP="00AB2497">
      <w:pPr>
        <w:pStyle w:val="ListParagraph"/>
        <w:numPr>
          <w:ilvl w:val="0"/>
          <w:numId w:val="26"/>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In 2019, did you conduct any review of the job descriptions in your institution? </w:t>
      </w:r>
      <w:r w:rsidR="00093732">
        <w:rPr>
          <w:rFonts w:asciiTheme="majorHAnsi" w:hAnsiTheme="majorHAnsi" w:cstheme="majorHAnsi"/>
          <w:b/>
          <w:lang w:val="ka-GE"/>
        </w:rPr>
        <w:t xml:space="preserve">/ </w:t>
      </w:r>
      <w:r w:rsidR="00093732" w:rsidRPr="00D871F9">
        <w:rPr>
          <w:rFonts w:ascii="Sylfaen" w:hAnsi="Sylfaen" w:cstheme="majorHAnsi"/>
          <w:b/>
          <w:lang w:val="ka-GE"/>
        </w:rPr>
        <w:t xml:space="preserve">ჩაატარეთ თუ არა სამუშაოს აღწერილობების გადახედვა თქვენს </w:t>
      </w:r>
      <w:r w:rsidR="006C655D" w:rsidRPr="00D871F9">
        <w:rPr>
          <w:rFonts w:ascii="Sylfaen" w:hAnsi="Sylfaen" w:cstheme="majorHAnsi"/>
          <w:b/>
          <w:lang w:val="ka-GE"/>
        </w:rPr>
        <w:t>დაწესებულებაში</w:t>
      </w:r>
      <w:r w:rsidR="00093732" w:rsidRPr="00D871F9">
        <w:rPr>
          <w:rFonts w:ascii="Sylfaen" w:hAnsi="Sylfaen" w:cstheme="majorHAnsi"/>
          <w:b/>
          <w:lang w:val="ka-GE"/>
        </w:rPr>
        <w:t xml:space="preserve"> 2019 წელს?</w:t>
      </w:r>
    </w:p>
    <w:p w14:paraId="0E17BD62" w14:textId="77777777" w:rsidR="00F604B7" w:rsidRDefault="00F604B7" w:rsidP="00F604B7">
      <w:pPr>
        <w:pStyle w:val="ListParagraph"/>
        <w:spacing w:before="120" w:after="120" w:line="240" w:lineRule="auto"/>
        <w:ind w:left="357"/>
        <w:contextualSpacing w:val="0"/>
        <w:jc w:val="both"/>
        <w:rPr>
          <w:rFonts w:asciiTheme="majorHAnsi" w:hAnsiTheme="majorHAnsi" w:cstheme="majorHAnsi"/>
          <w:b/>
          <w:lang w:val="en-GB"/>
        </w:rPr>
      </w:pPr>
    </w:p>
    <w:tbl>
      <w:tblPr>
        <w:tblStyle w:val="TableGrid"/>
        <w:tblW w:w="7792" w:type="dxa"/>
        <w:tblInd w:w="708" w:type="dxa"/>
        <w:tblLook w:val="04A0" w:firstRow="1" w:lastRow="0" w:firstColumn="1" w:lastColumn="0" w:noHBand="0" w:noVBand="1"/>
      </w:tblPr>
      <w:tblGrid>
        <w:gridCol w:w="280"/>
        <w:gridCol w:w="283"/>
        <w:gridCol w:w="7229"/>
      </w:tblGrid>
      <w:tr w:rsidR="00820202" w:rsidRPr="005657B6" w14:paraId="10500CAF" w14:textId="77777777" w:rsidTr="001C623F">
        <w:tc>
          <w:tcPr>
            <w:tcW w:w="280" w:type="dxa"/>
            <w:tcBorders>
              <w:bottom w:val="single" w:sz="4" w:space="0" w:color="auto"/>
              <w:right w:val="single" w:sz="4" w:space="0" w:color="auto"/>
            </w:tcBorders>
          </w:tcPr>
          <w:p w14:paraId="4F414AE9" w14:textId="77777777" w:rsidR="00820202" w:rsidRPr="0095527B" w:rsidRDefault="00820202"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6E3B95E" w14:textId="77777777" w:rsidR="00820202" w:rsidRPr="0095527B"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94B1421" w14:textId="66FF55E9" w:rsidR="00820202" w:rsidRPr="00093732" w:rsidRDefault="00820202" w:rsidP="001C623F">
            <w:pPr>
              <w:jc w:val="both"/>
              <w:rPr>
                <w:rFonts w:asciiTheme="majorHAnsi" w:hAnsiTheme="majorHAnsi" w:cstheme="majorHAnsi"/>
                <w:sz w:val="20"/>
                <w:lang w:val="ka-GE"/>
              </w:rPr>
            </w:pPr>
            <w:r w:rsidRPr="0095527B">
              <w:rPr>
                <w:rFonts w:asciiTheme="majorHAnsi" w:hAnsiTheme="majorHAnsi" w:cstheme="majorHAnsi"/>
                <w:sz w:val="20"/>
                <w:lang w:val="en-GB"/>
              </w:rPr>
              <w:t>Yes</w:t>
            </w:r>
            <w:r w:rsidR="0084185E">
              <w:rPr>
                <w:rFonts w:asciiTheme="majorHAnsi" w:hAnsiTheme="majorHAnsi" w:cstheme="majorHAnsi"/>
                <w:sz w:val="20"/>
                <w:lang w:val="en-GB"/>
              </w:rPr>
              <w:t>. In this case, could you please</w:t>
            </w:r>
            <w:r w:rsidR="00B05F95">
              <w:rPr>
                <w:rFonts w:asciiTheme="majorHAnsi" w:hAnsiTheme="majorHAnsi" w:cstheme="majorHAnsi"/>
                <w:sz w:val="20"/>
                <w:lang w:val="en-GB"/>
              </w:rPr>
              <w:t xml:space="preserve"> </w:t>
            </w:r>
            <w:r w:rsidR="004E1B69">
              <w:rPr>
                <w:rFonts w:asciiTheme="majorHAnsi" w:hAnsiTheme="majorHAnsi" w:cstheme="majorHAnsi"/>
                <w:sz w:val="20"/>
                <w:lang w:val="en-GB"/>
              </w:rPr>
              <w:t>specify the reasons for the review?</w:t>
            </w:r>
            <w:r w:rsidR="00093732">
              <w:rPr>
                <w:rFonts w:asciiTheme="majorHAnsi" w:hAnsiTheme="majorHAnsi" w:cstheme="majorHAnsi"/>
                <w:sz w:val="20"/>
                <w:lang w:val="ka-GE"/>
              </w:rPr>
              <w:t xml:space="preserve"> / დიახ. ამ შემთხვევაში, გთხოვთ, მიუთითოთ გადახედვის მიზეზები.</w:t>
            </w:r>
          </w:p>
        </w:tc>
      </w:tr>
      <w:tr w:rsidR="00820202" w:rsidRPr="005657B6" w14:paraId="562C3147" w14:textId="77777777" w:rsidTr="001C623F">
        <w:tc>
          <w:tcPr>
            <w:tcW w:w="280" w:type="dxa"/>
            <w:tcBorders>
              <w:top w:val="nil"/>
              <w:left w:val="nil"/>
              <w:bottom w:val="single" w:sz="4" w:space="0" w:color="auto"/>
              <w:right w:val="nil"/>
            </w:tcBorders>
          </w:tcPr>
          <w:p w14:paraId="6A034F1E" w14:textId="77777777" w:rsidR="00820202" w:rsidRPr="00931800" w:rsidRDefault="00820202"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1BFF1EEC" w14:textId="77777777" w:rsidR="00820202" w:rsidRPr="00931800"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7A299D0" w14:textId="77777777" w:rsidR="00820202" w:rsidRDefault="00820202" w:rsidP="001C623F">
            <w:pPr>
              <w:jc w:val="both"/>
              <w:rPr>
                <w:rFonts w:asciiTheme="majorHAnsi" w:hAnsiTheme="majorHAnsi" w:cstheme="majorHAnsi"/>
                <w:sz w:val="20"/>
                <w:lang w:val="en-GB"/>
              </w:rPr>
            </w:pPr>
          </w:p>
          <w:p w14:paraId="725D7FC3" w14:textId="77777777" w:rsidR="008A0CDB" w:rsidRDefault="008A0CDB" w:rsidP="001C623F">
            <w:pPr>
              <w:jc w:val="both"/>
              <w:rPr>
                <w:rFonts w:asciiTheme="majorHAnsi" w:hAnsiTheme="majorHAnsi" w:cstheme="majorHAnsi"/>
                <w:sz w:val="20"/>
                <w:lang w:val="en-GB"/>
              </w:rPr>
            </w:pPr>
          </w:p>
          <w:p w14:paraId="2552023A" w14:textId="43F3930F" w:rsidR="008A0CDB" w:rsidRDefault="008A0CDB" w:rsidP="001C623F">
            <w:pPr>
              <w:jc w:val="both"/>
              <w:rPr>
                <w:rFonts w:asciiTheme="majorHAnsi" w:hAnsiTheme="majorHAnsi" w:cstheme="majorHAnsi"/>
                <w:sz w:val="20"/>
                <w:lang w:val="en-GB"/>
              </w:rPr>
            </w:pPr>
          </w:p>
        </w:tc>
      </w:tr>
      <w:tr w:rsidR="00820202" w:rsidRPr="00975649" w14:paraId="6B38C51D" w14:textId="77777777" w:rsidTr="001C623F">
        <w:tc>
          <w:tcPr>
            <w:tcW w:w="280" w:type="dxa"/>
            <w:tcBorders>
              <w:top w:val="single" w:sz="4" w:space="0" w:color="auto"/>
              <w:bottom w:val="single" w:sz="4" w:space="0" w:color="auto"/>
              <w:right w:val="single" w:sz="4" w:space="0" w:color="auto"/>
            </w:tcBorders>
          </w:tcPr>
          <w:p w14:paraId="786B5232" w14:textId="25F4DCF2" w:rsidR="00820202" w:rsidRPr="0023107C" w:rsidRDefault="0023107C" w:rsidP="001C623F">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483D4D76" w14:textId="77777777" w:rsidR="00820202" w:rsidRPr="00931800"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2D18719" w14:textId="15D4A318" w:rsidR="00DC4CBB" w:rsidRPr="00093732" w:rsidRDefault="00820202" w:rsidP="00D0725A">
            <w:pPr>
              <w:pStyle w:val="ListParagraph"/>
              <w:ind w:left="0"/>
              <w:contextualSpacing w:val="0"/>
              <w:jc w:val="both"/>
              <w:rPr>
                <w:rFonts w:asciiTheme="majorHAnsi" w:hAnsiTheme="majorHAnsi" w:cstheme="majorHAnsi"/>
                <w:b/>
                <w:i/>
                <w:sz w:val="20"/>
                <w:lang w:val="ka-GE"/>
              </w:rPr>
            </w:pPr>
            <w:r w:rsidRPr="001F3FB5">
              <w:rPr>
                <w:rFonts w:asciiTheme="majorHAnsi" w:hAnsiTheme="majorHAnsi" w:cstheme="majorHAnsi"/>
                <w:sz w:val="20"/>
                <w:lang w:val="en-GB"/>
              </w:rPr>
              <w:t>No</w:t>
            </w:r>
            <w:r w:rsidR="0084185E">
              <w:rPr>
                <w:rFonts w:asciiTheme="majorHAnsi" w:hAnsiTheme="majorHAnsi" w:cstheme="majorHAnsi"/>
                <w:sz w:val="20"/>
                <w:lang w:val="en-GB"/>
              </w:rPr>
              <w:t>.</w:t>
            </w:r>
            <w:r w:rsidR="00093732">
              <w:rPr>
                <w:rFonts w:asciiTheme="majorHAnsi" w:hAnsiTheme="majorHAnsi" w:cstheme="majorHAnsi"/>
                <w:sz w:val="20"/>
                <w:lang w:val="ka-GE"/>
              </w:rPr>
              <w:t xml:space="preserve"> / არა.</w:t>
            </w:r>
          </w:p>
        </w:tc>
      </w:tr>
    </w:tbl>
    <w:p w14:paraId="680BFEEF" w14:textId="307F5438" w:rsidR="007D4804" w:rsidRDefault="007D4804" w:rsidP="00394358">
      <w:pPr>
        <w:spacing w:before="120" w:after="120" w:line="240" w:lineRule="auto"/>
        <w:ind w:left="-3"/>
        <w:rPr>
          <w:rFonts w:asciiTheme="majorHAnsi" w:hAnsiTheme="majorHAnsi" w:cstheme="majorHAnsi"/>
          <w:b/>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470B4CDF" w14:textId="77777777" w:rsidTr="00E35762">
        <w:tc>
          <w:tcPr>
            <w:tcW w:w="8494" w:type="dxa"/>
            <w:shd w:val="clear" w:color="auto" w:fill="4472C4" w:themeFill="accent1"/>
          </w:tcPr>
          <w:p w14:paraId="6A4EF34D" w14:textId="77777777" w:rsidR="00A9137E" w:rsidRDefault="002E35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 xml:space="preserve">Competitions to fill vacant positions in the </w:t>
            </w:r>
            <w:r w:rsidR="00A1717D">
              <w:rPr>
                <w:rFonts w:asciiTheme="majorHAnsi" w:hAnsiTheme="majorHAnsi" w:cstheme="majorHAnsi"/>
                <w:b/>
                <w:color w:val="FFFFFF" w:themeColor="background1"/>
                <w:lang w:val="en-GB"/>
              </w:rPr>
              <w:t>professional C</w:t>
            </w:r>
            <w:r>
              <w:rPr>
                <w:rFonts w:asciiTheme="majorHAnsi" w:hAnsiTheme="majorHAnsi" w:cstheme="majorHAnsi"/>
                <w:b/>
                <w:color w:val="FFFFFF" w:themeColor="background1"/>
                <w:lang w:val="en-GB"/>
              </w:rPr>
              <w:t>ivil Service</w:t>
            </w:r>
            <w:r w:rsidR="00A1717D">
              <w:rPr>
                <w:rFonts w:asciiTheme="majorHAnsi" w:hAnsiTheme="majorHAnsi" w:cstheme="majorHAnsi"/>
                <w:b/>
                <w:color w:val="FFFFFF" w:themeColor="background1"/>
                <w:lang w:val="en-GB"/>
              </w:rPr>
              <w:t>*</w:t>
            </w:r>
          </w:p>
          <w:p w14:paraId="2F400BA4" w14:textId="288C2808" w:rsidR="00093732" w:rsidRPr="00931800" w:rsidRDefault="00093732" w:rsidP="00093732">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კონკურსები  პროფესიულ საჯარო სამსახურში</w:t>
            </w:r>
            <w:r w:rsidR="00CF20F8">
              <w:rPr>
                <w:rFonts w:asciiTheme="majorHAnsi" w:hAnsiTheme="majorHAnsi" w:cstheme="majorHAnsi"/>
                <w:b/>
                <w:color w:val="FFFFFF" w:themeColor="background1"/>
                <w:lang w:val="en-GB"/>
              </w:rPr>
              <w:t>*</w:t>
            </w:r>
            <w:r>
              <w:rPr>
                <w:rFonts w:ascii="Sylfaen" w:hAnsi="Sylfaen" w:cstheme="majorHAnsi"/>
                <w:b/>
                <w:color w:val="FFFFFF" w:themeColor="background1"/>
                <w:lang w:val="ka-GE"/>
              </w:rPr>
              <w:t xml:space="preserve"> ვაკანტური თანამდებობების შესავსებად</w:t>
            </w:r>
          </w:p>
        </w:tc>
      </w:tr>
    </w:tbl>
    <w:p w14:paraId="1790ECFE" w14:textId="2CBA623C" w:rsidR="00292EAA" w:rsidRPr="00912170" w:rsidRDefault="00533AB2" w:rsidP="00AB2497">
      <w:pPr>
        <w:pStyle w:val="ListParagraph"/>
        <w:numPr>
          <w:ilvl w:val="0"/>
          <w:numId w:val="11"/>
        </w:numPr>
        <w:spacing w:before="120" w:after="120" w:line="240" w:lineRule="auto"/>
        <w:contextualSpacing w:val="0"/>
        <w:jc w:val="both"/>
        <w:rPr>
          <w:rFonts w:ascii="Sylfaen" w:hAnsi="Sylfaen" w:cstheme="majorHAnsi"/>
          <w:b/>
        </w:rPr>
      </w:pPr>
      <w:r w:rsidRPr="00912170">
        <w:rPr>
          <w:rFonts w:asciiTheme="majorHAnsi" w:hAnsiTheme="majorHAnsi" w:cstheme="majorHAnsi"/>
          <w:b/>
        </w:rPr>
        <w:t>Please fill in the table below on the</w:t>
      </w:r>
      <w:r w:rsidR="00292EAA" w:rsidRPr="00912170">
        <w:rPr>
          <w:rFonts w:asciiTheme="majorHAnsi" w:hAnsiTheme="majorHAnsi" w:cstheme="majorHAnsi"/>
          <w:b/>
        </w:rPr>
        <w:t xml:space="preserve"> open competitions</w:t>
      </w:r>
      <w:r w:rsidRPr="00912170">
        <w:rPr>
          <w:rFonts w:asciiTheme="majorHAnsi" w:hAnsiTheme="majorHAnsi" w:cstheme="majorHAnsi"/>
          <w:b/>
        </w:rPr>
        <w:t xml:space="preserve"> </w:t>
      </w:r>
      <w:r w:rsidR="001E03EC" w:rsidRPr="00912170">
        <w:rPr>
          <w:rFonts w:asciiTheme="majorHAnsi" w:hAnsiTheme="majorHAnsi" w:cstheme="majorHAnsi"/>
          <w:b/>
        </w:rPr>
        <w:t>finali</w:t>
      </w:r>
      <w:r w:rsidR="00001DEC" w:rsidRPr="00912170">
        <w:rPr>
          <w:rFonts w:asciiTheme="majorHAnsi" w:hAnsiTheme="majorHAnsi" w:cstheme="majorHAnsi"/>
          <w:b/>
        </w:rPr>
        <w:t>s</w:t>
      </w:r>
      <w:r w:rsidR="001E03EC" w:rsidRPr="00912170">
        <w:rPr>
          <w:rFonts w:asciiTheme="majorHAnsi" w:hAnsiTheme="majorHAnsi" w:cstheme="majorHAnsi"/>
          <w:b/>
        </w:rPr>
        <w:t>ed</w:t>
      </w:r>
      <w:r w:rsidRPr="00912170">
        <w:rPr>
          <w:rFonts w:asciiTheme="majorHAnsi" w:hAnsiTheme="majorHAnsi" w:cstheme="majorHAnsi"/>
          <w:b/>
        </w:rPr>
        <w:t xml:space="preserve"> in 201</w:t>
      </w:r>
      <w:r w:rsidR="00A1717D" w:rsidRPr="00912170">
        <w:rPr>
          <w:rFonts w:asciiTheme="majorHAnsi" w:hAnsiTheme="majorHAnsi" w:cstheme="majorHAnsi"/>
          <w:b/>
        </w:rPr>
        <w:t>9</w:t>
      </w:r>
      <w:r w:rsidR="00093732">
        <w:rPr>
          <w:rFonts w:asciiTheme="majorHAnsi" w:hAnsiTheme="majorHAnsi" w:cstheme="majorHAnsi"/>
          <w:b/>
          <w:lang w:val="ka-GE"/>
        </w:rPr>
        <w:t xml:space="preserve"> / </w:t>
      </w:r>
      <w:r w:rsidR="00093732" w:rsidRPr="00D871F9">
        <w:rPr>
          <w:rFonts w:ascii="Sylfaen" w:hAnsi="Sylfaen" w:cstheme="majorHAnsi"/>
          <w:b/>
          <w:lang w:val="ka-GE"/>
        </w:rPr>
        <w:t>გთხოვთ, ქვემოთ მოცემულ ცხრილში შეავსოთ ინფორმაცია 2019 წელს დასრულებული ღია კონკურსების შესახებ</w:t>
      </w:r>
    </w:p>
    <w:tbl>
      <w:tblPr>
        <w:tblStyle w:val="TableGrid"/>
        <w:tblW w:w="8140" w:type="dxa"/>
        <w:tblInd w:w="360" w:type="dxa"/>
        <w:tblLook w:val="04A0" w:firstRow="1" w:lastRow="0" w:firstColumn="1" w:lastColumn="0" w:noHBand="0" w:noVBand="1"/>
      </w:tblPr>
      <w:tblGrid>
        <w:gridCol w:w="364"/>
        <w:gridCol w:w="3675"/>
        <w:gridCol w:w="1698"/>
        <w:gridCol w:w="2403"/>
      </w:tblGrid>
      <w:tr w:rsidR="00D53DAB" w14:paraId="521BE073" w14:textId="77777777" w:rsidTr="00D53DAB">
        <w:tc>
          <w:tcPr>
            <w:tcW w:w="4030" w:type="dxa"/>
            <w:gridSpan w:val="2"/>
            <w:vAlign w:val="center"/>
          </w:tcPr>
          <w:p w14:paraId="4D8941B3" w14:textId="77777777" w:rsidR="00D53DAB" w:rsidRDefault="00D53DAB" w:rsidP="00D53DAB">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2DE087EB" w14:textId="1BF73619" w:rsidR="00093732" w:rsidRPr="00093732" w:rsidRDefault="00093732" w:rsidP="00D53DAB">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701" w:type="dxa"/>
            <w:vAlign w:val="center"/>
          </w:tcPr>
          <w:p w14:paraId="23132EB8" w14:textId="77777777" w:rsidR="00D53DAB" w:rsidRDefault="00D53DAB" w:rsidP="00DF015B">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19CB0C54" w14:textId="408F6A3D" w:rsidR="00093732" w:rsidRPr="00093732" w:rsidRDefault="00093732" w:rsidP="00DF015B">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9" w:type="dxa"/>
          </w:tcPr>
          <w:p w14:paraId="79910202" w14:textId="77777777" w:rsidR="00D53DAB" w:rsidRDefault="00D53DAB" w:rsidP="00DF015B">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DA4B0B5" w14:textId="55C8E54F" w:rsidR="00093732" w:rsidRPr="00093732" w:rsidRDefault="00093732" w:rsidP="00DF015B">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D53DAB" w:rsidRPr="005657B6" w14:paraId="3D52F423" w14:textId="77777777" w:rsidTr="00D53DAB">
        <w:tc>
          <w:tcPr>
            <w:tcW w:w="344" w:type="dxa"/>
          </w:tcPr>
          <w:p w14:paraId="127E8DAC"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86" w:type="dxa"/>
          </w:tcPr>
          <w:p w14:paraId="52EA3956"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A1717D">
              <w:rPr>
                <w:rFonts w:asciiTheme="majorHAnsi" w:hAnsiTheme="majorHAnsi" w:cstheme="majorHAnsi"/>
                <w:sz w:val="18"/>
                <w:lang w:val="en-GB"/>
              </w:rPr>
              <w:t>*</w:t>
            </w:r>
            <w:r w:rsidRPr="0095527B">
              <w:rPr>
                <w:rFonts w:asciiTheme="majorHAnsi" w:hAnsiTheme="majorHAnsi" w:cstheme="majorHAnsi"/>
                <w:sz w:val="18"/>
                <w:lang w:val="en-GB"/>
              </w:rPr>
              <w:t xml:space="preserve"> vacancies that were offered for open competition in 201</w:t>
            </w:r>
            <w:r w:rsidR="00E03647">
              <w:rPr>
                <w:rFonts w:asciiTheme="majorHAnsi" w:hAnsiTheme="majorHAnsi" w:cstheme="majorHAnsi"/>
                <w:sz w:val="18"/>
                <w:lang w:val="en-GB"/>
              </w:rPr>
              <w:t>9</w:t>
            </w:r>
          </w:p>
          <w:p w14:paraId="1C0DB68F" w14:textId="7F1552AE"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ღია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w:t>
            </w:r>
          </w:p>
        </w:tc>
        <w:tc>
          <w:tcPr>
            <w:tcW w:w="1701" w:type="dxa"/>
          </w:tcPr>
          <w:p w14:paraId="552152D5" w14:textId="7B465677" w:rsidR="00D53DAB" w:rsidRPr="00901774" w:rsidRDefault="00901774" w:rsidP="00DF015B">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29</w:t>
            </w:r>
          </w:p>
        </w:tc>
        <w:tc>
          <w:tcPr>
            <w:tcW w:w="2409" w:type="dxa"/>
          </w:tcPr>
          <w:p w14:paraId="7A7388C5"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r w:rsidR="00D53DAB" w:rsidRPr="005657B6" w14:paraId="3498F76F" w14:textId="77777777" w:rsidTr="00D53DAB">
        <w:tc>
          <w:tcPr>
            <w:tcW w:w="344" w:type="dxa"/>
          </w:tcPr>
          <w:p w14:paraId="326CC53F"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86" w:type="dxa"/>
          </w:tcPr>
          <w:p w14:paraId="65AD92A5"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A1717D">
              <w:rPr>
                <w:rFonts w:asciiTheme="majorHAnsi" w:hAnsiTheme="majorHAnsi" w:cstheme="majorHAnsi"/>
                <w:sz w:val="18"/>
                <w:lang w:val="en-GB"/>
              </w:rPr>
              <w:t>*</w:t>
            </w:r>
            <w:r w:rsidRPr="0095527B">
              <w:rPr>
                <w:rFonts w:asciiTheme="majorHAnsi" w:hAnsiTheme="majorHAnsi" w:cstheme="majorHAnsi"/>
                <w:sz w:val="18"/>
                <w:lang w:val="en-GB"/>
              </w:rPr>
              <w:t xml:space="preserve"> vacancies offered for open competition in 201</w:t>
            </w:r>
            <w:r w:rsidR="00E03647">
              <w:rPr>
                <w:rFonts w:asciiTheme="majorHAnsi" w:hAnsiTheme="majorHAnsi" w:cstheme="majorHAnsi"/>
                <w:sz w:val="18"/>
                <w:lang w:val="en-GB"/>
              </w:rPr>
              <w:t>9</w:t>
            </w:r>
            <w:r w:rsidRPr="0095527B">
              <w:rPr>
                <w:rFonts w:asciiTheme="majorHAnsi" w:hAnsiTheme="majorHAnsi" w:cstheme="majorHAnsi"/>
                <w:sz w:val="18"/>
                <w:lang w:val="en-GB"/>
              </w:rPr>
              <w:t xml:space="preserve"> that were filled through such competitions</w:t>
            </w:r>
          </w:p>
          <w:p w14:paraId="11D7D642" w14:textId="60378523"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ღია კონკურსის სახით გამოცხადებული საჯარო სამ</w:t>
            </w:r>
            <w:r w:rsidR="00D871F9">
              <w:rPr>
                <w:rFonts w:ascii="Sylfaen" w:hAnsi="Sylfaen" w:cstheme="majorHAnsi"/>
                <w:sz w:val="18"/>
                <w:lang w:val="ka-GE"/>
              </w:rPr>
              <w:t>ს</w:t>
            </w:r>
            <w:r>
              <w:rPr>
                <w:rFonts w:ascii="Sylfaen" w:hAnsi="Sylfaen" w:cstheme="majorHAnsi"/>
                <w:sz w:val="18"/>
                <w:lang w:val="ka-GE"/>
              </w:rPr>
              <w:t>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 რომლებიც </w:t>
            </w:r>
            <w:r>
              <w:rPr>
                <w:rFonts w:ascii="Sylfaen" w:hAnsi="Sylfaen" w:cstheme="majorHAnsi"/>
                <w:sz w:val="18"/>
                <w:lang w:val="ka-GE"/>
              </w:rPr>
              <w:lastRenderedPageBreak/>
              <w:t>შეივსო ამ კონკურსების შედეგად</w:t>
            </w:r>
          </w:p>
        </w:tc>
        <w:tc>
          <w:tcPr>
            <w:tcW w:w="1701" w:type="dxa"/>
          </w:tcPr>
          <w:p w14:paraId="204369AF" w14:textId="546FFDB4" w:rsidR="00D53DAB" w:rsidRPr="00901774" w:rsidRDefault="00901774" w:rsidP="00DF015B">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lastRenderedPageBreak/>
              <w:t>10</w:t>
            </w:r>
          </w:p>
        </w:tc>
        <w:tc>
          <w:tcPr>
            <w:tcW w:w="2409" w:type="dxa"/>
          </w:tcPr>
          <w:p w14:paraId="553A31E5"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r w:rsidR="00D53DAB" w:rsidRPr="005657B6" w14:paraId="2DA3C70D" w14:textId="77777777" w:rsidTr="00D53DAB">
        <w:tc>
          <w:tcPr>
            <w:tcW w:w="344" w:type="dxa"/>
          </w:tcPr>
          <w:p w14:paraId="6B591D9C"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lastRenderedPageBreak/>
              <w:t>c)</w:t>
            </w:r>
          </w:p>
        </w:tc>
        <w:tc>
          <w:tcPr>
            <w:tcW w:w="3686" w:type="dxa"/>
          </w:tcPr>
          <w:p w14:paraId="38C12D6C"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eligible candidates (i.e. candidates that fulfilled the requirements of the announcement) who participated</w:t>
            </w:r>
            <w:r w:rsidR="00E03647">
              <w:rPr>
                <w:rFonts w:asciiTheme="majorHAnsi" w:hAnsiTheme="majorHAnsi" w:cstheme="majorHAnsi"/>
                <w:sz w:val="18"/>
                <w:lang w:val="en-GB"/>
              </w:rPr>
              <w:t xml:space="preserve"> in</w:t>
            </w:r>
            <w:r w:rsidRPr="0095527B">
              <w:rPr>
                <w:rFonts w:asciiTheme="majorHAnsi" w:hAnsiTheme="majorHAnsi" w:cstheme="majorHAnsi"/>
                <w:sz w:val="18"/>
                <w:lang w:val="en-GB"/>
              </w:rPr>
              <w:t xml:space="preserve"> </w:t>
            </w:r>
            <w:r w:rsidR="007D4804">
              <w:rPr>
                <w:rFonts w:asciiTheme="majorHAnsi" w:hAnsiTheme="majorHAnsi" w:cstheme="majorHAnsi"/>
                <w:sz w:val="18"/>
                <w:lang w:val="en-GB"/>
              </w:rPr>
              <w:t xml:space="preserve">open </w:t>
            </w:r>
            <w:r w:rsidRPr="0095527B">
              <w:rPr>
                <w:rFonts w:asciiTheme="majorHAnsi" w:hAnsiTheme="majorHAnsi" w:cstheme="majorHAnsi"/>
                <w:sz w:val="18"/>
                <w:lang w:val="en-GB"/>
              </w:rPr>
              <w:t>competitions</w:t>
            </w:r>
            <w:r w:rsidR="00A1717D">
              <w:rPr>
                <w:rFonts w:asciiTheme="majorHAnsi" w:hAnsiTheme="majorHAnsi" w:cstheme="majorHAnsi"/>
                <w:sz w:val="18"/>
                <w:lang w:val="en-GB"/>
              </w:rPr>
              <w:t xml:space="preserve"> to fill Civil Service</w:t>
            </w:r>
            <w:r w:rsidR="00E03647">
              <w:rPr>
                <w:rFonts w:asciiTheme="majorHAnsi" w:hAnsiTheme="majorHAnsi" w:cstheme="majorHAnsi"/>
                <w:sz w:val="18"/>
                <w:lang w:val="en-GB"/>
              </w:rPr>
              <w:t>*</w:t>
            </w:r>
            <w:r w:rsidR="00A1717D">
              <w:rPr>
                <w:rFonts w:asciiTheme="majorHAnsi" w:hAnsiTheme="majorHAnsi" w:cstheme="majorHAnsi"/>
                <w:sz w:val="18"/>
                <w:lang w:val="en-GB"/>
              </w:rPr>
              <w:t xml:space="preserve"> vacancies</w:t>
            </w:r>
            <w:r w:rsidR="00E03647">
              <w:rPr>
                <w:rFonts w:asciiTheme="majorHAnsi" w:hAnsiTheme="majorHAnsi" w:cstheme="majorHAnsi"/>
                <w:sz w:val="18"/>
                <w:lang w:val="en-GB"/>
              </w:rPr>
              <w:t xml:space="preserve"> in 2019</w:t>
            </w:r>
          </w:p>
          <w:p w14:paraId="54D1E407" w14:textId="4CFB71B8"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შესაბამისი კანდიდატების (კანდიდატები, რომლებიც აკმაყოფილებდნენ გამოცხადებულ მოთხოვნებს) რაოდენობა, რომლებიც მონაწილეობდნენ 2019 წელს</w:t>
            </w:r>
            <w:r w:rsidR="00CA44D9">
              <w:rPr>
                <w:rFonts w:ascii="Sylfaen" w:hAnsi="Sylfaen" w:cstheme="majorHAnsi"/>
                <w:sz w:val="18"/>
                <w:lang w:val="ka-GE"/>
              </w:rPr>
              <w:t xml:space="preserve"> საჯარო</w:t>
            </w:r>
            <w:r>
              <w:rPr>
                <w:rFonts w:ascii="Sylfaen" w:hAnsi="Sylfaen" w:cstheme="majorHAnsi"/>
                <w:sz w:val="18"/>
                <w:lang w:val="ka-GE"/>
              </w:rPr>
              <w:t xml:space="preserve"> სამ</w:t>
            </w:r>
            <w:r w:rsidR="00D871F9">
              <w:rPr>
                <w:rFonts w:ascii="Sylfaen" w:hAnsi="Sylfaen" w:cstheme="majorHAnsi"/>
                <w:sz w:val="18"/>
                <w:lang w:val="ka-GE"/>
              </w:rPr>
              <w:t>ს</w:t>
            </w:r>
            <w:r>
              <w:rPr>
                <w:rFonts w:ascii="Sylfaen" w:hAnsi="Sylfaen" w:cstheme="majorHAnsi"/>
                <w:sz w:val="18"/>
                <w:lang w:val="ka-GE"/>
              </w:rPr>
              <w:t>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შეს</w:t>
            </w:r>
            <w:r w:rsidR="00CA44D9">
              <w:rPr>
                <w:rFonts w:ascii="Sylfaen" w:hAnsi="Sylfaen" w:cstheme="majorHAnsi"/>
                <w:sz w:val="18"/>
                <w:lang w:val="ka-GE"/>
              </w:rPr>
              <w:t>ავსებად</w:t>
            </w:r>
            <w:r>
              <w:rPr>
                <w:rFonts w:ascii="Sylfaen" w:hAnsi="Sylfaen" w:cstheme="majorHAnsi"/>
                <w:sz w:val="18"/>
                <w:lang w:val="ka-GE"/>
              </w:rPr>
              <w:t xml:space="preserve"> </w:t>
            </w:r>
            <w:r w:rsidR="00CA44D9">
              <w:rPr>
                <w:rFonts w:ascii="Sylfaen" w:hAnsi="Sylfaen" w:cstheme="majorHAnsi"/>
                <w:sz w:val="18"/>
                <w:lang w:val="ka-GE"/>
              </w:rPr>
              <w:t xml:space="preserve">გამოცხადებულ </w:t>
            </w:r>
            <w:r>
              <w:rPr>
                <w:rFonts w:ascii="Sylfaen" w:hAnsi="Sylfaen" w:cstheme="majorHAnsi"/>
                <w:sz w:val="18"/>
                <w:lang w:val="ka-GE"/>
              </w:rPr>
              <w:t>ღია კონკურსებში</w:t>
            </w:r>
          </w:p>
        </w:tc>
        <w:tc>
          <w:tcPr>
            <w:tcW w:w="1701" w:type="dxa"/>
          </w:tcPr>
          <w:p w14:paraId="1325D236" w14:textId="6764C093" w:rsidR="00D53DAB" w:rsidRPr="00901774" w:rsidRDefault="00901774" w:rsidP="00DF015B">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45</w:t>
            </w:r>
          </w:p>
        </w:tc>
        <w:tc>
          <w:tcPr>
            <w:tcW w:w="2409" w:type="dxa"/>
          </w:tcPr>
          <w:p w14:paraId="2CFE2A26"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bl>
    <w:p w14:paraId="7F180FFE" w14:textId="548CF134" w:rsidR="00533AB2" w:rsidRPr="001B4C6F" w:rsidRDefault="00A1717D" w:rsidP="00533AB2">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sidR="00E03647">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1B4C6F">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w:t>
      </w:r>
      <w:r w:rsidR="00CA44D9">
        <w:rPr>
          <w:rFonts w:asciiTheme="majorHAnsi" w:hAnsiTheme="majorHAnsi" w:cstheme="majorHAnsi"/>
          <w:sz w:val="18"/>
          <w:lang w:val="ka-GE"/>
        </w:rPr>
        <w:t xml:space="preserve">ლი </w:t>
      </w:r>
      <w:r w:rsidR="001B4C6F">
        <w:rPr>
          <w:rFonts w:asciiTheme="majorHAnsi" w:hAnsiTheme="majorHAnsi" w:cstheme="majorHAnsi"/>
          <w:sz w:val="18"/>
          <w:lang w:val="ka-GE"/>
        </w:rPr>
        <w:t>3. ე)</w:t>
      </w:r>
    </w:p>
    <w:p w14:paraId="592A6E0C" w14:textId="0A523D96" w:rsidR="00292EAA" w:rsidRPr="00D871F9" w:rsidRDefault="00387017" w:rsidP="00AB2497">
      <w:pPr>
        <w:pStyle w:val="ListParagraph"/>
        <w:numPr>
          <w:ilvl w:val="0"/>
          <w:numId w:val="11"/>
        </w:numPr>
        <w:spacing w:before="120" w:after="120" w:line="240" w:lineRule="auto"/>
        <w:contextualSpacing w:val="0"/>
        <w:jc w:val="both"/>
        <w:rPr>
          <w:rFonts w:ascii="Sylfaen" w:hAnsi="Sylfaen" w:cstheme="majorHAnsi"/>
          <w:b/>
          <w:lang w:val="en-GB"/>
        </w:rPr>
      </w:pPr>
      <w:r>
        <w:rPr>
          <w:rFonts w:asciiTheme="majorHAnsi" w:hAnsiTheme="majorHAnsi" w:cstheme="majorHAnsi"/>
          <w:b/>
          <w:lang w:val="en-GB"/>
        </w:rPr>
        <w:t xml:space="preserve">Please fill in the table below on the </w:t>
      </w:r>
      <w:r w:rsidR="00292EAA" w:rsidRPr="00931800">
        <w:rPr>
          <w:rFonts w:asciiTheme="majorHAnsi" w:hAnsiTheme="majorHAnsi" w:cstheme="majorHAnsi"/>
          <w:b/>
          <w:lang w:val="en-GB"/>
        </w:rPr>
        <w:t>closed competitions</w:t>
      </w:r>
      <w:r>
        <w:rPr>
          <w:rFonts w:asciiTheme="majorHAnsi" w:hAnsiTheme="majorHAnsi" w:cstheme="majorHAnsi"/>
          <w:b/>
          <w:lang w:val="en-GB"/>
        </w:rPr>
        <w:t xml:space="preserve"> </w:t>
      </w:r>
      <w:r w:rsidR="001E03EC">
        <w:rPr>
          <w:rFonts w:asciiTheme="majorHAnsi" w:hAnsiTheme="majorHAnsi" w:cstheme="majorHAnsi"/>
          <w:b/>
          <w:lang w:val="en-GB"/>
        </w:rPr>
        <w:t>finali</w:t>
      </w:r>
      <w:r w:rsidR="00001DEC">
        <w:rPr>
          <w:rFonts w:asciiTheme="majorHAnsi" w:hAnsiTheme="majorHAnsi" w:cstheme="majorHAnsi"/>
          <w:b/>
          <w:lang w:val="en-GB"/>
        </w:rPr>
        <w:t>s</w:t>
      </w:r>
      <w:r w:rsidR="001E03EC">
        <w:rPr>
          <w:rFonts w:asciiTheme="majorHAnsi" w:hAnsiTheme="majorHAnsi" w:cstheme="majorHAnsi"/>
          <w:b/>
          <w:lang w:val="en-GB"/>
        </w:rPr>
        <w:t>ed</w:t>
      </w:r>
      <w:r>
        <w:rPr>
          <w:rFonts w:asciiTheme="majorHAnsi" w:hAnsiTheme="majorHAnsi" w:cstheme="majorHAnsi"/>
          <w:b/>
          <w:lang w:val="en-GB"/>
        </w:rPr>
        <w:t xml:space="preserve"> in 201</w:t>
      </w:r>
      <w:r w:rsidR="00E03647">
        <w:rPr>
          <w:rFonts w:asciiTheme="majorHAnsi" w:hAnsiTheme="majorHAnsi" w:cstheme="majorHAnsi"/>
          <w:b/>
          <w:lang w:val="en-GB"/>
        </w:rPr>
        <w:t>9</w:t>
      </w:r>
      <w:r w:rsidR="00292EAA" w:rsidRPr="00931800">
        <w:rPr>
          <w:rFonts w:asciiTheme="majorHAnsi" w:hAnsiTheme="majorHAnsi" w:cstheme="majorHAnsi"/>
          <w:b/>
          <w:lang w:val="en-GB"/>
        </w:rPr>
        <w:t xml:space="preserve"> </w:t>
      </w:r>
      <w:r w:rsidR="001B4C6F">
        <w:rPr>
          <w:rFonts w:asciiTheme="majorHAnsi" w:hAnsiTheme="majorHAnsi" w:cstheme="majorHAnsi"/>
          <w:b/>
          <w:lang w:val="ka-GE"/>
        </w:rPr>
        <w:t xml:space="preserve">/ </w:t>
      </w:r>
      <w:r w:rsidR="001B4C6F" w:rsidRPr="00D871F9">
        <w:rPr>
          <w:rFonts w:ascii="Sylfaen" w:hAnsi="Sylfaen" w:cstheme="majorHAnsi"/>
          <w:b/>
          <w:lang w:val="ka-GE"/>
        </w:rPr>
        <w:t>გთხოვთ, შეავსოთ ცხრილში ინფორმაცია 2019 წელს დასრულებული დახურული კონკურსების შესახებ</w:t>
      </w:r>
    </w:p>
    <w:tbl>
      <w:tblPr>
        <w:tblStyle w:val="TableGrid"/>
        <w:tblW w:w="8140" w:type="dxa"/>
        <w:tblInd w:w="360" w:type="dxa"/>
        <w:tblLook w:val="04A0" w:firstRow="1" w:lastRow="0" w:firstColumn="1" w:lastColumn="0" w:noHBand="0" w:noVBand="1"/>
      </w:tblPr>
      <w:tblGrid>
        <w:gridCol w:w="364"/>
        <w:gridCol w:w="3677"/>
        <w:gridCol w:w="1696"/>
        <w:gridCol w:w="2403"/>
      </w:tblGrid>
      <w:tr w:rsidR="00C50B5C" w14:paraId="3ECB6FF9" w14:textId="77777777" w:rsidTr="00E03647">
        <w:tc>
          <w:tcPr>
            <w:tcW w:w="4041" w:type="dxa"/>
            <w:gridSpan w:val="2"/>
          </w:tcPr>
          <w:p w14:paraId="3CA25FA0" w14:textId="77777777" w:rsidR="00C50B5C" w:rsidRDefault="00C50B5C" w:rsidP="00C50B5C">
            <w:pPr>
              <w:pStyle w:val="ListParagraph"/>
              <w:spacing w:before="60" w:after="60"/>
              <w:ind w:left="0"/>
              <w:contextualSpacing w:val="0"/>
              <w:jc w:val="center"/>
              <w:rPr>
                <w:rFonts w:asciiTheme="majorHAnsi" w:hAnsiTheme="majorHAnsi" w:cstheme="majorHAnsi"/>
                <w:b/>
                <w:sz w:val="20"/>
                <w:lang w:val="ka-GE"/>
              </w:rPr>
            </w:pPr>
            <w:r w:rsidRPr="00792F2E">
              <w:rPr>
                <w:rFonts w:asciiTheme="majorHAnsi" w:hAnsiTheme="majorHAnsi" w:cstheme="majorHAnsi"/>
                <w:b/>
                <w:sz w:val="20"/>
                <w:lang w:val="en-GB"/>
              </w:rPr>
              <w:t>Item</w:t>
            </w:r>
            <w:r w:rsidR="001B4C6F">
              <w:rPr>
                <w:rFonts w:asciiTheme="majorHAnsi" w:hAnsiTheme="majorHAnsi" w:cstheme="majorHAnsi"/>
                <w:b/>
                <w:sz w:val="20"/>
                <w:lang w:val="ka-GE"/>
              </w:rPr>
              <w:t xml:space="preserve"> </w:t>
            </w:r>
          </w:p>
          <w:p w14:paraId="4BCC960E" w14:textId="06556C55" w:rsidR="001B4C6F" w:rsidRPr="001B4C6F" w:rsidRDefault="001B4C6F" w:rsidP="00C50B5C">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582D6C13" w14:textId="77777777" w:rsidR="00C50B5C" w:rsidRDefault="00C50B5C" w:rsidP="001C623F">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02A56CCF" w14:textId="6BE23195" w:rsidR="001B4C6F" w:rsidRPr="001B4C6F" w:rsidRDefault="001B4C6F" w:rsidP="001C623F">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75386220" w14:textId="77777777" w:rsidR="00C50B5C" w:rsidRDefault="00C50B5C" w:rsidP="001C623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F4BECE2" w14:textId="722851DC" w:rsidR="001B4C6F" w:rsidRPr="001B4C6F" w:rsidRDefault="001B4C6F" w:rsidP="001C623F">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C9427B" w:rsidRPr="005657B6" w14:paraId="5D5FB36F" w14:textId="77777777" w:rsidTr="00E03647">
        <w:tc>
          <w:tcPr>
            <w:tcW w:w="364" w:type="dxa"/>
          </w:tcPr>
          <w:p w14:paraId="1D937415"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78B0415" w14:textId="77777777" w:rsidR="00C9427B" w:rsidRDefault="00C9427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E03647">
              <w:rPr>
                <w:rFonts w:asciiTheme="majorHAnsi" w:hAnsiTheme="majorHAnsi" w:cstheme="majorHAnsi"/>
                <w:sz w:val="18"/>
                <w:lang w:val="en-GB"/>
              </w:rPr>
              <w:t>*</w:t>
            </w:r>
            <w:r w:rsidRPr="0095527B">
              <w:rPr>
                <w:rFonts w:asciiTheme="majorHAnsi" w:hAnsiTheme="majorHAnsi" w:cstheme="majorHAnsi"/>
                <w:sz w:val="18"/>
                <w:lang w:val="en-GB"/>
              </w:rPr>
              <w:t xml:space="preserve"> vacancies that were offered for closed competition in 201</w:t>
            </w:r>
            <w:r w:rsidR="00E03647">
              <w:rPr>
                <w:rFonts w:asciiTheme="majorHAnsi" w:hAnsiTheme="majorHAnsi" w:cstheme="majorHAnsi"/>
                <w:sz w:val="18"/>
                <w:lang w:val="en-GB"/>
              </w:rPr>
              <w:t>9</w:t>
            </w:r>
          </w:p>
          <w:p w14:paraId="3CD90E30" w14:textId="1AC5B950" w:rsidR="00CA44D9" w:rsidRPr="0095527B" w:rsidRDefault="00CA44D9" w:rsidP="001C623F">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დახურული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w:t>
            </w:r>
          </w:p>
        </w:tc>
        <w:tc>
          <w:tcPr>
            <w:tcW w:w="1696" w:type="dxa"/>
          </w:tcPr>
          <w:p w14:paraId="6E0228FE" w14:textId="1F3CAD9B" w:rsidR="00C9427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3</w:t>
            </w:r>
          </w:p>
        </w:tc>
        <w:tc>
          <w:tcPr>
            <w:tcW w:w="2403" w:type="dxa"/>
          </w:tcPr>
          <w:p w14:paraId="63EB8524"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r w:rsidR="00C9427B" w:rsidRPr="005657B6" w14:paraId="0696A738" w14:textId="77777777" w:rsidTr="00E03647">
        <w:tc>
          <w:tcPr>
            <w:tcW w:w="364" w:type="dxa"/>
          </w:tcPr>
          <w:p w14:paraId="3B737EBE"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6785F29D" w14:textId="77777777" w:rsidR="00C9427B" w:rsidRDefault="00C9427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E03647">
              <w:rPr>
                <w:rFonts w:asciiTheme="majorHAnsi" w:hAnsiTheme="majorHAnsi" w:cstheme="majorHAnsi"/>
                <w:sz w:val="18"/>
                <w:lang w:val="en-GB"/>
              </w:rPr>
              <w:t>*</w:t>
            </w:r>
            <w:r w:rsidRPr="0095527B">
              <w:rPr>
                <w:rFonts w:asciiTheme="majorHAnsi" w:hAnsiTheme="majorHAnsi" w:cstheme="majorHAnsi"/>
                <w:sz w:val="18"/>
                <w:lang w:val="en-GB"/>
              </w:rPr>
              <w:t xml:space="preserve"> vacancies offered for closed competition in 201</w:t>
            </w:r>
            <w:r w:rsidR="00E03647">
              <w:rPr>
                <w:rFonts w:asciiTheme="majorHAnsi" w:hAnsiTheme="majorHAnsi" w:cstheme="majorHAnsi"/>
                <w:sz w:val="18"/>
                <w:lang w:val="en-GB"/>
              </w:rPr>
              <w:t>9</w:t>
            </w:r>
            <w:r w:rsidRPr="0095527B">
              <w:rPr>
                <w:rFonts w:asciiTheme="majorHAnsi" w:hAnsiTheme="majorHAnsi" w:cstheme="majorHAnsi"/>
                <w:sz w:val="18"/>
                <w:lang w:val="en-GB"/>
              </w:rPr>
              <w:t xml:space="preserve"> that were filled through such competitions</w:t>
            </w:r>
          </w:p>
          <w:p w14:paraId="58D21B8F" w14:textId="1E16528F" w:rsidR="00CA44D9" w:rsidRPr="0095527B" w:rsidRDefault="00CA44D9" w:rsidP="001C623F">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დახურული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 რომლებიც შეივსო ამ კონკურსების შედეგად</w:t>
            </w:r>
          </w:p>
        </w:tc>
        <w:tc>
          <w:tcPr>
            <w:tcW w:w="1696" w:type="dxa"/>
          </w:tcPr>
          <w:p w14:paraId="0F78234E" w14:textId="75DCE3DB" w:rsidR="00C9427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2</w:t>
            </w:r>
          </w:p>
        </w:tc>
        <w:tc>
          <w:tcPr>
            <w:tcW w:w="2403" w:type="dxa"/>
          </w:tcPr>
          <w:p w14:paraId="0EEF1F76"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r w:rsidR="00C9427B" w:rsidRPr="005657B6" w14:paraId="640C3022" w14:textId="77777777" w:rsidTr="00E03647">
        <w:tc>
          <w:tcPr>
            <w:tcW w:w="364" w:type="dxa"/>
          </w:tcPr>
          <w:p w14:paraId="5C99CF68"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4E4B9922" w14:textId="77777777" w:rsidR="00C9427B" w:rsidRDefault="00C9427B"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eligible candidates (i.e. candidates that fulfilled the requirements of the announcement) who participated in </w:t>
            </w:r>
            <w:r w:rsidR="00E03647">
              <w:rPr>
                <w:rFonts w:asciiTheme="majorHAnsi" w:hAnsiTheme="majorHAnsi" w:cstheme="majorHAnsi"/>
                <w:sz w:val="18"/>
                <w:lang w:val="en-GB"/>
              </w:rPr>
              <w:t xml:space="preserve">closed </w:t>
            </w:r>
            <w:r w:rsidRPr="0095527B">
              <w:rPr>
                <w:rFonts w:asciiTheme="majorHAnsi" w:hAnsiTheme="majorHAnsi" w:cstheme="majorHAnsi"/>
                <w:sz w:val="18"/>
                <w:lang w:val="en-GB"/>
              </w:rPr>
              <w:t>competitions</w:t>
            </w:r>
            <w:r w:rsidR="00E03647">
              <w:rPr>
                <w:rFonts w:asciiTheme="majorHAnsi" w:hAnsiTheme="majorHAnsi" w:cstheme="majorHAnsi"/>
                <w:sz w:val="18"/>
                <w:lang w:val="en-GB"/>
              </w:rPr>
              <w:t xml:space="preserve"> to fill Civil Service* vacancies in 2019</w:t>
            </w:r>
            <w:r w:rsidR="00CA44D9">
              <w:rPr>
                <w:rFonts w:asciiTheme="majorHAnsi" w:hAnsiTheme="majorHAnsi" w:cstheme="majorHAnsi"/>
                <w:sz w:val="18"/>
                <w:lang w:val="ka-GE"/>
              </w:rPr>
              <w:t xml:space="preserve"> </w:t>
            </w:r>
          </w:p>
          <w:p w14:paraId="13B6AE3D" w14:textId="2879D19F" w:rsidR="00CA44D9" w:rsidRPr="00CA44D9" w:rsidRDefault="00CA44D9" w:rsidP="001C623F">
            <w:pPr>
              <w:pStyle w:val="ListParagraph"/>
              <w:spacing w:before="60" w:after="60"/>
              <w:ind w:left="0"/>
              <w:contextualSpacing w:val="0"/>
              <w:rPr>
                <w:rFonts w:asciiTheme="majorHAnsi" w:hAnsiTheme="majorHAnsi" w:cstheme="majorHAnsi"/>
                <w:sz w:val="18"/>
                <w:lang w:val="ka-GE"/>
              </w:rPr>
            </w:pPr>
            <w:r>
              <w:rPr>
                <w:rFonts w:ascii="Sylfaen" w:hAnsi="Sylfaen" w:cstheme="majorHAnsi"/>
                <w:sz w:val="18"/>
                <w:lang w:val="ka-GE"/>
              </w:rPr>
              <w:t>შესაბამისი კანდიდატების (კანდიდატები, რომლებიც აკმაყოფილებდნენ გამოცხადებულ მოთხოვნებს) რაოდენობა, რომლებიც მონაწილეობდნენ 2019 წელს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შესავსებად გამოცხადებულ დახურულ კონკურსებში</w:t>
            </w:r>
          </w:p>
        </w:tc>
        <w:tc>
          <w:tcPr>
            <w:tcW w:w="1696" w:type="dxa"/>
          </w:tcPr>
          <w:p w14:paraId="62470B63" w14:textId="361E2C84" w:rsidR="00C9427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3</w:t>
            </w:r>
          </w:p>
        </w:tc>
        <w:tc>
          <w:tcPr>
            <w:tcW w:w="2403" w:type="dxa"/>
          </w:tcPr>
          <w:p w14:paraId="5A8CBBC4"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bl>
    <w:p w14:paraId="4176FCE5" w14:textId="63063607" w:rsidR="00CA44D9" w:rsidRPr="001B4C6F" w:rsidRDefault="00E03647" w:rsidP="00CA44D9">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CA44D9">
        <w:rPr>
          <w:rFonts w:asciiTheme="majorHAnsi" w:hAnsiTheme="majorHAnsi" w:cstheme="majorHAnsi"/>
          <w:sz w:val="18"/>
          <w:lang w:val="ka-GE"/>
        </w:rPr>
        <w:t xml:space="preserve"> </w:t>
      </w:r>
      <w:bookmarkStart w:id="2" w:name="_Hlk41302237"/>
      <w:r w:rsidR="00CA44D9">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bookmarkEnd w:id="2"/>
    <w:p w14:paraId="44C5103C" w14:textId="0CD0C605" w:rsidR="00E03647" w:rsidRPr="00CA44D9" w:rsidRDefault="00E03647" w:rsidP="00E03647">
      <w:pPr>
        <w:pStyle w:val="ListParagraph"/>
        <w:spacing w:before="120" w:after="120" w:line="240" w:lineRule="auto"/>
        <w:ind w:left="360"/>
        <w:contextualSpacing w:val="0"/>
        <w:rPr>
          <w:rFonts w:asciiTheme="majorHAnsi" w:hAnsiTheme="majorHAnsi" w:cstheme="majorHAnsi"/>
          <w:bCs/>
          <w:lang w:val="ka-GE"/>
        </w:rPr>
      </w:pPr>
    </w:p>
    <w:p w14:paraId="4267CF14" w14:textId="25BC59C4" w:rsidR="009B18CD" w:rsidRDefault="00336BC5"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Please fill in the table below on the</w:t>
      </w:r>
      <w:r w:rsidR="009B18CD">
        <w:rPr>
          <w:rFonts w:asciiTheme="majorHAnsi" w:hAnsiTheme="majorHAnsi" w:cstheme="majorHAnsi"/>
          <w:b/>
          <w:lang w:val="en-GB"/>
        </w:rPr>
        <w:t xml:space="preserve"> vacancies filled in 201</w:t>
      </w:r>
      <w:r w:rsidR="00E03647">
        <w:rPr>
          <w:rFonts w:asciiTheme="majorHAnsi" w:hAnsiTheme="majorHAnsi" w:cstheme="majorHAnsi"/>
          <w:b/>
          <w:lang w:val="en-GB"/>
        </w:rPr>
        <w:t>9</w:t>
      </w:r>
      <w:r w:rsidR="002857C5">
        <w:rPr>
          <w:rFonts w:asciiTheme="majorHAnsi" w:hAnsiTheme="majorHAnsi" w:cstheme="majorHAnsi"/>
          <w:b/>
          <w:lang w:val="ka-GE"/>
        </w:rPr>
        <w:t xml:space="preserve"> / </w:t>
      </w:r>
      <w:r w:rsidR="002857C5" w:rsidRPr="002857C5">
        <w:rPr>
          <w:rFonts w:ascii="Sylfaen" w:hAnsi="Sylfaen" w:cstheme="majorHAnsi"/>
          <w:b/>
          <w:lang w:val="ka-GE"/>
        </w:rPr>
        <w:t>გთხოვთ</w:t>
      </w:r>
      <w:r w:rsidR="002857C5">
        <w:rPr>
          <w:rFonts w:ascii="Sylfaen" w:hAnsi="Sylfaen" w:cstheme="majorHAnsi"/>
          <w:b/>
          <w:lang w:val="ka-GE"/>
        </w:rPr>
        <w:t>,</w:t>
      </w:r>
      <w:r w:rsidR="002857C5" w:rsidRPr="002857C5">
        <w:rPr>
          <w:rFonts w:ascii="Sylfaen" w:hAnsi="Sylfaen" w:cstheme="majorHAnsi"/>
          <w:b/>
          <w:lang w:val="ka-GE"/>
        </w:rPr>
        <w:t xml:space="preserve"> შეავს</w:t>
      </w:r>
      <w:r w:rsidR="002857C5">
        <w:rPr>
          <w:rFonts w:ascii="Sylfaen" w:hAnsi="Sylfaen" w:cstheme="majorHAnsi"/>
          <w:b/>
          <w:lang w:val="ka-GE"/>
        </w:rPr>
        <w:t>ო</w:t>
      </w:r>
      <w:r w:rsidR="002857C5" w:rsidRPr="002857C5">
        <w:rPr>
          <w:rFonts w:ascii="Sylfaen" w:hAnsi="Sylfaen" w:cstheme="majorHAnsi"/>
          <w:b/>
          <w:lang w:val="ka-GE"/>
        </w:rPr>
        <w:t>თ ქვემოთ მოცემული ცხრილი 201</w:t>
      </w:r>
      <w:r w:rsidR="002857C5">
        <w:rPr>
          <w:rFonts w:ascii="Sylfaen" w:hAnsi="Sylfaen" w:cstheme="majorHAnsi"/>
          <w:b/>
          <w:lang w:val="ka-GE"/>
        </w:rPr>
        <w:t>9</w:t>
      </w:r>
      <w:r w:rsidR="002857C5" w:rsidRPr="002857C5">
        <w:rPr>
          <w:rFonts w:ascii="Sylfaen" w:hAnsi="Sylfaen" w:cstheme="majorHAnsi"/>
          <w:b/>
          <w:lang w:val="ka-GE"/>
        </w:rPr>
        <w:t xml:space="preserve"> წელს შევსებული ვაკანსიების შესახებ</w:t>
      </w:r>
    </w:p>
    <w:tbl>
      <w:tblPr>
        <w:tblStyle w:val="TableGrid"/>
        <w:tblW w:w="8140" w:type="dxa"/>
        <w:tblInd w:w="360" w:type="dxa"/>
        <w:tblLook w:val="04A0" w:firstRow="1" w:lastRow="0" w:firstColumn="1" w:lastColumn="0" w:noHBand="0" w:noVBand="1"/>
      </w:tblPr>
      <w:tblGrid>
        <w:gridCol w:w="364"/>
        <w:gridCol w:w="3677"/>
        <w:gridCol w:w="1696"/>
        <w:gridCol w:w="2403"/>
      </w:tblGrid>
      <w:tr w:rsidR="002D282B" w14:paraId="0774E395" w14:textId="77777777" w:rsidTr="0002520F">
        <w:tc>
          <w:tcPr>
            <w:tcW w:w="4041" w:type="dxa"/>
            <w:gridSpan w:val="2"/>
            <w:vAlign w:val="center"/>
          </w:tcPr>
          <w:p w14:paraId="73AC6D73" w14:textId="77777777" w:rsidR="002D282B" w:rsidRDefault="002D282B" w:rsidP="0002520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 xml:space="preserve">Procedure to fill </w:t>
            </w:r>
            <w:r w:rsidR="0002520F">
              <w:rPr>
                <w:rFonts w:asciiTheme="majorHAnsi" w:hAnsiTheme="majorHAnsi" w:cstheme="majorHAnsi"/>
                <w:b/>
                <w:sz w:val="20"/>
                <w:lang w:val="en-GB"/>
              </w:rPr>
              <w:t>Civil Service</w:t>
            </w:r>
            <w:r w:rsidR="00E03647">
              <w:rPr>
                <w:rFonts w:asciiTheme="majorHAnsi" w:hAnsiTheme="majorHAnsi" w:cstheme="majorHAnsi"/>
                <w:b/>
                <w:sz w:val="20"/>
                <w:lang w:val="en-GB"/>
              </w:rPr>
              <w:t>*</w:t>
            </w:r>
            <w:r w:rsidR="0002520F">
              <w:rPr>
                <w:rFonts w:asciiTheme="majorHAnsi" w:hAnsiTheme="majorHAnsi" w:cstheme="majorHAnsi"/>
                <w:b/>
                <w:sz w:val="20"/>
                <w:lang w:val="en-GB"/>
              </w:rPr>
              <w:t xml:space="preserve"> vacant positions</w:t>
            </w:r>
          </w:p>
          <w:p w14:paraId="23800D61" w14:textId="05D3F05D" w:rsidR="00CA44D9" w:rsidRPr="00792F2E" w:rsidRDefault="00CA44D9" w:rsidP="0002520F">
            <w:pPr>
              <w:pStyle w:val="ListParagraph"/>
              <w:spacing w:before="60" w:after="60"/>
              <w:ind w:left="0"/>
              <w:contextualSpacing w:val="0"/>
              <w:jc w:val="center"/>
              <w:rPr>
                <w:rFonts w:asciiTheme="majorHAnsi" w:hAnsiTheme="majorHAnsi" w:cstheme="majorHAnsi"/>
                <w:b/>
                <w:sz w:val="20"/>
                <w:lang w:val="en-GB"/>
              </w:rPr>
            </w:pPr>
            <w:r>
              <w:rPr>
                <w:rFonts w:ascii="Sylfaen" w:hAnsi="Sylfaen" w:cstheme="majorHAnsi"/>
                <w:b/>
                <w:sz w:val="20"/>
                <w:lang w:val="ka-GE"/>
              </w:rPr>
              <w:lastRenderedPageBreak/>
              <w:t>საჯარო სამსახურის</w:t>
            </w:r>
            <w:r>
              <w:rPr>
                <w:rFonts w:asciiTheme="majorHAnsi" w:hAnsiTheme="majorHAnsi" w:cstheme="majorHAnsi"/>
                <w:b/>
                <w:sz w:val="20"/>
                <w:lang w:val="en-GB"/>
              </w:rPr>
              <w:t>*</w:t>
            </w:r>
            <w:r>
              <w:rPr>
                <w:rFonts w:ascii="Sylfaen" w:hAnsi="Sylfaen" w:cstheme="majorHAnsi"/>
                <w:b/>
                <w:sz w:val="20"/>
                <w:lang w:val="ka-GE"/>
              </w:rPr>
              <w:t xml:space="preserve"> ვაკანტური პოზიციების შევსების პროცედურა</w:t>
            </w:r>
          </w:p>
        </w:tc>
        <w:tc>
          <w:tcPr>
            <w:tcW w:w="1696" w:type="dxa"/>
            <w:vAlign w:val="center"/>
          </w:tcPr>
          <w:p w14:paraId="49A5D7E1" w14:textId="77777777" w:rsidR="002D282B" w:rsidRDefault="002D282B" w:rsidP="001C623F">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lastRenderedPageBreak/>
              <w:t xml:space="preserve">No. </w:t>
            </w:r>
            <w:r>
              <w:rPr>
                <w:rFonts w:asciiTheme="majorHAnsi" w:hAnsiTheme="majorHAnsi" w:cstheme="majorHAnsi"/>
                <w:b/>
                <w:sz w:val="20"/>
                <w:lang w:val="en-GB"/>
              </w:rPr>
              <w:t xml:space="preserve">of </w:t>
            </w:r>
            <w:r w:rsidR="0002520F">
              <w:rPr>
                <w:rFonts w:asciiTheme="majorHAnsi" w:hAnsiTheme="majorHAnsi" w:cstheme="majorHAnsi"/>
                <w:b/>
                <w:sz w:val="20"/>
                <w:lang w:val="en-GB"/>
              </w:rPr>
              <w:t>CS</w:t>
            </w:r>
            <w:r w:rsidR="00E03647">
              <w:rPr>
                <w:rFonts w:asciiTheme="majorHAnsi" w:hAnsiTheme="majorHAnsi" w:cstheme="majorHAnsi"/>
                <w:b/>
                <w:sz w:val="20"/>
                <w:lang w:val="en-GB"/>
              </w:rPr>
              <w:t>*</w:t>
            </w:r>
            <w:r w:rsidR="0002520F">
              <w:rPr>
                <w:rFonts w:asciiTheme="majorHAnsi" w:hAnsiTheme="majorHAnsi" w:cstheme="majorHAnsi"/>
                <w:b/>
                <w:sz w:val="20"/>
                <w:lang w:val="en-GB"/>
              </w:rPr>
              <w:t xml:space="preserve"> vacant </w:t>
            </w:r>
            <w:r w:rsidR="0002520F">
              <w:rPr>
                <w:rFonts w:asciiTheme="majorHAnsi" w:hAnsiTheme="majorHAnsi" w:cstheme="majorHAnsi"/>
                <w:b/>
                <w:sz w:val="20"/>
                <w:lang w:val="en-GB"/>
              </w:rPr>
              <w:lastRenderedPageBreak/>
              <w:t xml:space="preserve">positions </w:t>
            </w:r>
            <w:r>
              <w:rPr>
                <w:rFonts w:asciiTheme="majorHAnsi" w:hAnsiTheme="majorHAnsi" w:cstheme="majorHAnsi"/>
                <w:b/>
                <w:sz w:val="20"/>
                <w:lang w:val="en-GB"/>
              </w:rPr>
              <w:t>filled in 201</w:t>
            </w:r>
            <w:r w:rsidR="00E03647">
              <w:rPr>
                <w:rFonts w:asciiTheme="majorHAnsi" w:hAnsiTheme="majorHAnsi" w:cstheme="majorHAnsi"/>
                <w:b/>
                <w:sz w:val="20"/>
                <w:lang w:val="en-GB"/>
              </w:rPr>
              <w:t>9</w:t>
            </w:r>
          </w:p>
          <w:p w14:paraId="028E1749" w14:textId="22C8C91C" w:rsidR="00CA44D9" w:rsidRPr="00792F2E" w:rsidRDefault="00CA44D9" w:rsidP="001C623F">
            <w:pPr>
              <w:pStyle w:val="ListParagraph"/>
              <w:spacing w:before="60" w:after="60"/>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სამსახურის</w:t>
            </w:r>
            <w:r>
              <w:rPr>
                <w:rFonts w:asciiTheme="majorHAnsi" w:hAnsiTheme="majorHAnsi" w:cstheme="majorHAnsi"/>
                <w:b/>
                <w:sz w:val="20"/>
                <w:lang w:val="en-GB"/>
              </w:rPr>
              <w:t>*</w:t>
            </w:r>
            <w:r>
              <w:rPr>
                <w:rFonts w:ascii="Sylfaen" w:hAnsi="Sylfaen" w:cstheme="majorHAnsi"/>
                <w:b/>
                <w:sz w:val="20"/>
                <w:lang w:val="ka-GE"/>
              </w:rPr>
              <w:t xml:space="preserve"> ვაკანტური პოზიციების რაოდენობა, რომლებიც შეივსო 2019 წელს</w:t>
            </w:r>
          </w:p>
        </w:tc>
        <w:tc>
          <w:tcPr>
            <w:tcW w:w="2403" w:type="dxa"/>
          </w:tcPr>
          <w:p w14:paraId="768DE5BF" w14:textId="77777777" w:rsidR="002D282B" w:rsidRDefault="002D282B" w:rsidP="001C623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lastRenderedPageBreak/>
              <w:t>Remarks (if any)</w:t>
            </w:r>
          </w:p>
          <w:p w14:paraId="20200537" w14:textId="086FE5EA" w:rsidR="00CA44D9" w:rsidRPr="00CA44D9" w:rsidRDefault="00CA44D9" w:rsidP="001C623F">
            <w:pPr>
              <w:pStyle w:val="ListParagraph"/>
              <w:spacing w:before="60" w:after="60"/>
              <w:ind w:left="0"/>
              <w:contextualSpacing w:val="0"/>
              <w:jc w:val="center"/>
              <w:rPr>
                <w:rFonts w:ascii="Sylfaen" w:hAnsi="Sylfaen" w:cstheme="majorHAnsi"/>
                <w:b/>
                <w:sz w:val="20"/>
                <w:lang w:val="ka-GE"/>
              </w:rPr>
            </w:pPr>
            <w:r w:rsidRPr="00CA44D9">
              <w:rPr>
                <w:rFonts w:ascii="Sylfaen" w:hAnsi="Sylfaen" w:cstheme="majorHAnsi"/>
                <w:b/>
                <w:sz w:val="20"/>
                <w:lang w:val="ka-GE"/>
              </w:rPr>
              <w:lastRenderedPageBreak/>
              <w:t>შენიშვნები</w:t>
            </w:r>
          </w:p>
        </w:tc>
      </w:tr>
      <w:tr w:rsidR="002D282B" w:rsidRPr="0095527B" w14:paraId="5739B240" w14:textId="77777777" w:rsidTr="002D282B">
        <w:tc>
          <w:tcPr>
            <w:tcW w:w="364" w:type="dxa"/>
          </w:tcPr>
          <w:p w14:paraId="2A4B7205"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lastRenderedPageBreak/>
              <w:t>a)</w:t>
            </w:r>
          </w:p>
        </w:tc>
        <w:tc>
          <w:tcPr>
            <w:tcW w:w="3677" w:type="dxa"/>
          </w:tcPr>
          <w:p w14:paraId="2B61E7B5" w14:textId="0796B56D"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Open competition</w:t>
            </w:r>
            <w:r w:rsidR="00CA44D9">
              <w:rPr>
                <w:rFonts w:asciiTheme="majorHAnsi" w:hAnsiTheme="majorHAnsi" w:cstheme="majorHAnsi"/>
                <w:sz w:val="18"/>
                <w:lang w:val="ka-GE"/>
              </w:rPr>
              <w:t xml:space="preserve"> / </w:t>
            </w:r>
            <w:r w:rsidR="00CA44D9" w:rsidRPr="00CA44D9">
              <w:rPr>
                <w:rFonts w:asciiTheme="majorHAnsi" w:hAnsiTheme="majorHAnsi" w:cstheme="majorHAnsi"/>
                <w:sz w:val="18"/>
                <w:lang w:val="ka-GE"/>
              </w:rPr>
              <w:t>ღია კონკურსი</w:t>
            </w:r>
          </w:p>
        </w:tc>
        <w:tc>
          <w:tcPr>
            <w:tcW w:w="1696" w:type="dxa"/>
          </w:tcPr>
          <w:p w14:paraId="6602E5F1" w14:textId="3E9E836B" w:rsidR="002D282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29</w:t>
            </w:r>
          </w:p>
        </w:tc>
        <w:tc>
          <w:tcPr>
            <w:tcW w:w="2403" w:type="dxa"/>
          </w:tcPr>
          <w:p w14:paraId="183C2A91"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95527B" w14:paraId="07D1FE92" w14:textId="77777777" w:rsidTr="002D282B">
        <w:tc>
          <w:tcPr>
            <w:tcW w:w="364" w:type="dxa"/>
          </w:tcPr>
          <w:p w14:paraId="5B781638"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28F93B6F" w14:textId="29D7E540"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Closed competition</w:t>
            </w:r>
            <w:r w:rsidR="00CA44D9">
              <w:rPr>
                <w:rFonts w:asciiTheme="majorHAnsi" w:hAnsiTheme="majorHAnsi" w:cstheme="majorHAnsi"/>
                <w:sz w:val="18"/>
                <w:lang w:val="ka-GE"/>
              </w:rPr>
              <w:t xml:space="preserve"> / დახურული კონკურსი</w:t>
            </w:r>
          </w:p>
        </w:tc>
        <w:tc>
          <w:tcPr>
            <w:tcW w:w="1696" w:type="dxa"/>
          </w:tcPr>
          <w:p w14:paraId="7C69EA09" w14:textId="622473F0" w:rsidR="002D282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3</w:t>
            </w:r>
          </w:p>
        </w:tc>
        <w:tc>
          <w:tcPr>
            <w:tcW w:w="2403" w:type="dxa"/>
          </w:tcPr>
          <w:p w14:paraId="06445DE0"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95527B" w14:paraId="6FAD8EE9" w14:textId="77777777" w:rsidTr="002D282B">
        <w:tc>
          <w:tcPr>
            <w:tcW w:w="364" w:type="dxa"/>
          </w:tcPr>
          <w:p w14:paraId="1E1FD041"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4584FD58" w14:textId="12CB9807"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Transfer</w:t>
            </w:r>
            <w:r w:rsidR="00CA44D9">
              <w:rPr>
                <w:rFonts w:asciiTheme="majorHAnsi" w:hAnsiTheme="majorHAnsi" w:cstheme="majorHAnsi"/>
                <w:sz w:val="18"/>
                <w:lang w:val="ka-GE"/>
              </w:rPr>
              <w:t xml:space="preserve"> / გადაყვანა</w:t>
            </w:r>
          </w:p>
        </w:tc>
        <w:tc>
          <w:tcPr>
            <w:tcW w:w="1696" w:type="dxa"/>
          </w:tcPr>
          <w:p w14:paraId="19F7E77F" w14:textId="2B80B6C0" w:rsidR="002D282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5678B466"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5657B6" w14:paraId="3908B418" w14:textId="77777777" w:rsidTr="002D282B">
        <w:tc>
          <w:tcPr>
            <w:tcW w:w="364" w:type="dxa"/>
          </w:tcPr>
          <w:p w14:paraId="70506306"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677" w:type="dxa"/>
          </w:tcPr>
          <w:p w14:paraId="56F3CA0D" w14:textId="48C5B401" w:rsidR="002D282B" w:rsidRPr="0095527B" w:rsidRDefault="00372A21"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Appointment of a civil servant from the reserve</w:t>
            </w:r>
            <w:r w:rsidR="00CA44D9">
              <w:rPr>
                <w:rFonts w:asciiTheme="majorHAnsi" w:hAnsiTheme="majorHAnsi" w:cstheme="majorHAnsi"/>
                <w:sz w:val="18"/>
                <w:lang w:val="ka-GE"/>
              </w:rPr>
              <w:t xml:space="preserve"> / </w:t>
            </w:r>
            <w:r w:rsidR="006D6C71">
              <w:rPr>
                <w:rFonts w:asciiTheme="majorHAnsi" w:hAnsiTheme="majorHAnsi" w:cstheme="majorHAnsi"/>
                <w:sz w:val="18"/>
                <w:lang w:val="ka-GE"/>
              </w:rPr>
              <w:t>საჯარო მოხელის რეზერვიდან დანიშვნა</w:t>
            </w:r>
            <w:r w:rsidRPr="0095527B">
              <w:rPr>
                <w:rFonts w:asciiTheme="majorHAnsi" w:hAnsiTheme="majorHAnsi" w:cstheme="majorHAnsi"/>
                <w:sz w:val="18"/>
                <w:lang w:val="en-GB"/>
              </w:rPr>
              <w:t xml:space="preserve"> </w:t>
            </w:r>
          </w:p>
        </w:tc>
        <w:tc>
          <w:tcPr>
            <w:tcW w:w="1696" w:type="dxa"/>
          </w:tcPr>
          <w:p w14:paraId="619B2BB6" w14:textId="03EFA132" w:rsidR="002D282B"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18E8E0E7"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372A21" w:rsidRPr="0095527B" w14:paraId="72B5C423" w14:textId="77777777" w:rsidTr="002D282B">
        <w:tc>
          <w:tcPr>
            <w:tcW w:w="364" w:type="dxa"/>
          </w:tcPr>
          <w:p w14:paraId="1DF1BCB6" w14:textId="77777777" w:rsidR="00372A21" w:rsidRPr="0095527B" w:rsidRDefault="0002520F"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e)</w:t>
            </w:r>
          </w:p>
        </w:tc>
        <w:tc>
          <w:tcPr>
            <w:tcW w:w="3677" w:type="dxa"/>
          </w:tcPr>
          <w:p w14:paraId="5DE14A3D" w14:textId="4DA7B05A" w:rsidR="00372A21" w:rsidRPr="006D6C71" w:rsidRDefault="0002520F"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Temporary employment contract</w:t>
            </w:r>
            <w:r w:rsidR="006D6C71">
              <w:rPr>
                <w:rFonts w:asciiTheme="majorHAnsi" w:hAnsiTheme="majorHAnsi" w:cstheme="majorHAnsi"/>
                <w:sz w:val="18"/>
                <w:lang w:val="ka-GE"/>
              </w:rPr>
              <w:t xml:space="preserve"> / დროებითი შრომითი ხელშეკრულება</w:t>
            </w:r>
          </w:p>
        </w:tc>
        <w:tc>
          <w:tcPr>
            <w:tcW w:w="1696" w:type="dxa"/>
          </w:tcPr>
          <w:p w14:paraId="26E9E1E0" w14:textId="1B07AC8B" w:rsidR="00372A21"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758B0E70" w14:textId="77777777" w:rsidR="00372A21" w:rsidRPr="0095527B" w:rsidRDefault="00372A21" w:rsidP="001C623F">
            <w:pPr>
              <w:pStyle w:val="ListParagraph"/>
              <w:spacing w:before="60" w:after="60"/>
              <w:ind w:left="0"/>
              <w:contextualSpacing w:val="0"/>
              <w:rPr>
                <w:rFonts w:asciiTheme="majorHAnsi" w:hAnsiTheme="majorHAnsi" w:cstheme="majorHAnsi"/>
                <w:sz w:val="18"/>
                <w:lang w:val="en-GB"/>
              </w:rPr>
            </w:pPr>
          </w:p>
        </w:tc>
      </w:tr>
      <w:tr w:rsidR="00372A21" w:rsidRPr="0095527B" w14:paraId="1C556F6D" w14:textId="77777777" w:rsidTr="002D282B">
        <w:tc>
          <w:tcPr>
            <w:tcW w:w="364" w:type="dxa"/>
          </w:tcPr>
          <w:p w14:paraId="423270D2" w14:textId="77777777" w:rsidR="00372A21" w:rsidRPr="0095527B" w:rsidRDefault="0002520F"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f) </w:t>
            </w:r>
          </w:p>
        </w:tc>
        <w:tc>
          <w:tcPr>
            <w:tcW w:w="3677" w:type="dxa"/>
          </w:tcPr>
          <w:p w14:paraId="241EF6BE" w14:textId="7830A9A7" w:rsidR="00372A21" w:rsidRPr="006D6C71" w:rsidRDefault="0002520F"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Other procedure. Please specif</w:t>
            </w:r>
            <w:r w:rsidR="009B4F9A" w:rsidRPr="0095527B">
              <w:rPr>
                <w:rFonts w:asciiTheme="majorHAnsi" w:hAnsiTheme="majorHAnsi" w:cstheme="majorHAnsi"/>
                <w:sz w:val="18"/>
                <w:lang w:val="en-GB"/>
              </w:rPr>
              <w:t>y:</w:t>
            </w:r>
            <w:r w:rsidR="006D6C71">
              <w:rPr>
                <w:rFonts w:asciiTheme="majorHAnsi" w:hAnsiTheme="majorHAnsi" w:cstheme="majorHAnsi"/>
                <w:sz w:val="18"/>
                <w:lang w:val="ka-GE"/>
              </w:rPr>
              <w:t xml:space="preserve"> / სხვა პროცედურა. გთხოვთ, მიუთითოთ:</w:t>
            </w:r>
          </w:p>
        </w:tc>
        <w:tc>
          <w:tcPr>
            <w:tcW w:w="1696" w:type="dxa"/>
          </w:tcPr>
          <w:p w14:paraId="52EC9151" w14:textId="10731EE0" w:rsidR="00372A21"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588FB667" w14:textId="2296FF21" w:rsidR="00372A21" w:rsidRPr="00901774" w:rsidRDefault="00901774"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გამარტივებული</w:t>
            </w:r>
          </w:p>
        </w:tc>
      </w:tr>
      <w:tr w:rsidR="0002520F" w:rsidRPr="005657B6" w14:paraId="2A54DCCE" w14:textId="77777777" w:rsidTr="001C623F">
        <w:tc>
          <w:tcPr>
            <w:tcW w:w="4041" w:type="dxa"/>
            <w:gridSpan w:val="2"/>
          </w:tcPr>
          <w:p w14:paraId="14A0728E" w14:textId="0AB9A13E" w:rsidR="0002520F" w:rsidRPr="006D6C71" w:rsidRDefault="0002520F" w:rsidP="001C623F">
            <w:pPr>
              <w:pStyle w:val="ListParagraph"/>
              <w:spacing w:before="60" w:after="60"/>
              <w:ind w:left="0"/>
              <w:contextualSpacing w:val="0"/>
              <w:rPr>
                <w:rFonts w:asciiTheme="majorHAnsi" w:hAnsiTheme="majorHAnsi" w:cstheme="majorHAnsi"/>
                <w:sz w:val="18"/>
                <w:lang w:val="ka-GE"/>
              </w:rPr>
            </w:pPr>
            <w:r w:rsidRPr="00912170">
              <w:rPr>
                <w:rFonts w:asciiTheme="majorHAnsi" w:hAnsiTheme="majorHAnsi" w:cstheme="majorHAnsi"/>
                <w:sz w:val="18"/>
              </w:rPr>
              <w:t>Total no. of CS</w:t>
            </w:r>
            <w:r w:rsidR="00E03647" w:rsidRPr="00912170">
              <w:rPr>
                <w:rFonts w:asciiTheme="majorHAnsi" w:hAnsiTheme="majorHAnsi" w:cstheme="majorHAnsi"/>
                <w:sz w:val="18"/>
              </w:rPr>
              <w:t>*</w:t>
            </w:r>
            <w:r w:rsidRPr="00912170">
              <w:rPr>
                <w:rFonts w:asciiTheme="majorHAnsi" w:hAnsiTheme="majorHAnsi" w:cstheme="majorHAnsi"/>
                <w:sz w:val="18"/>
              </w:rPr>
              <w:t xml:space="preserve"> vacant positions filled</w:t>
            </w:r>
            <w:r w:rsidR="006D6C71">
              <w:rPr>
                <w:rFonts w:asciiTheme="majorHAnsi" w:hAnsiTheme="majorHAnsi" w:cstheme="majorHAnsi"/>
                <w:sz w:val="18"/>
                <w:lang w:val="ka-GE"/>
              </w:rPr>
              <w:t xml:space="preserve"> / საჯარო სამსახურის</w:t>
            </w:r>
            <w:r w:rsidR="00CF20F8" w:rsidRPr="00912170">
              <w:rPr>
                <w:rFonts w:asciiTheme="majorHAnsi" w:hAnsiTheme="majorHAnsi" w:cstheme="majorHAnsi"/>
                <w:sz w:val="18"/>
              </w:rPr>
              <w:t>*</w:t>
            </w:r>
            <w:r w:rsidR="006D6C71">
              <w:rPr>
                <w:rFonts w:asciiTheme="majorHAnsi" w:hAnsiTheme="majorHAnsi" w:cstheme="majorHAnsi"/>
                <w:sz w:val="18"/>
                <w:lang w:val="ka-GE"/>
              </w:rPr>
              <w:t xml:space="preserve"> </w:t>
            </w:r>
            <w:r w:rsidR="00CF20F8">
              <w:rPr>
                <w:rFonts w:asciiTheme="majorHAnsi" w:hAnsiTheme="majorHAnsi" w:cstheme="majorHAnsi"/>
                <w:sz w:val="18"/>
                <w:lang w:val="ka-GE"/>
              </w:rPr>
              <w:t>შევსებული</w:t>
            </w:r>
            <w:r w:rsidR="006D6C71">
              <w:rPr>
                <w:rFonts w:asciiTheme="majorHAnsi" w:hAnsiTheme="majorHAnsi" w:cstheme="majorHAnsi"/>
                <w:sz w:val="18"/>
                <w:lang w:val="ka-GE"/>
              </w:rPr>
              <w:t xml:space="preserve"> ვაკანტური პოზიციების ჯამური რ</w:t>
            </w:r>
            <w:r w:rsidR="00CF20F8">
              <w:rPr>
                <w:rFonts w:asciiTheme="majorHAnsi" w:hAnsiTheme="majorHAnsi" w:cstheme="majorHAnsi"/>
                <w:sz w:val="18"/>
                <w:lang w:val="ka-GE"/>
              </w:rPr>
              <w:t>ა</w:t>
            </w:r>
            <w:r w:rsidR="006D6C71">
              <w:rPr>
                <w:rFonts w:asciiTheme="majorHAnsi" w:hAnsiTheme="majorHAnsi" w:cstheme="majorHAnsi"/>
                <w:sz w:val="18"/>
                <w:lang w:val="ka-GE"/>
              </w:rPr>
              <w:t xml:space="preserve">ოდენობა </w:t>
            </w:r>
          </w:p>
        </w:tc>
        <w:tc>
          <w:tcPr>
            <w:tcW w:w="1696" w:type="dxa"/>
          </w:tcPr>
          <w:p w14:paraId="6A576FC6" w14:textId="219FA09D" w:rsidR="0002520F" w:rsidRPr="00901774" w:rsidRDefault="006D6DE7" w:rsidP="001C623F">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12</w:t>
            </w:r>
          </w:p>
        </w:tc>
        <w:tc>
          <w:tcPr>
            <w:tcW w:w="2403" w:type="dxa"/>
          </w:tcPr>
          <w:p w14:paraId="3767F5FE" w14:textId="77777777" w:rsidR="0002520F" w:rsidRPr="00912170" w:rsidRDefault="0002520F" w:rsidP="001C623F">
            <w:pPr>
              <w:pStyle w:val="ListParagraph"/>
              <w:spacing w:before="60" w:after="60"/>
              <w:ind w:left="0"/>
              <w:contextualSpacing w:val="0"/>
              <w:rPr>
                <w:rFonts w:asciiTheme="majorHAnsi" w:hAnsiTheme="majorHAnsi" w:cstheme="majorHAnsi"/>
                <w:sz w:val="18"/>
              </w:rPr>
            </w:pPr>
          </w:p>
        </w:tc>
      </w:tr>
    </w:tbl>
    <w:p w14:paraId="38056CAF" w14:textId="14D9E977" w:rsidR="00E03647" w:rsidRPr="00CF20F8" w:rsidRDefault="00E03647" w:rsidP="00E03647">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proofErr w:type="gramStart"/>
      <w:r>
        <w:rPr>
          <w:rFonts w:asciiTheme="majorHAnsi" w:hAnsiTheme="majorHAnsi" w:cstheme="majorHAnsi"/>
          <w:sz w:val="18"/>
          <w:lang w:val="en-GB"/>
        </w:rPr>
        <w:t>.</w:t>
      </w:r>
      <w:r w:rsidR="00CF20F8">
        <w:rPr>
          <w:rFonts w:asciiTheme="majorHAnsi" w:hAnsiTheme="majorHAnsi" w:cstheme="majorHAnsi"/>
          <w:sz w:val="18"/>
          <w:lang w:val="ka-GE"/>
        </w:rPr>
        <w:t xml:space="preserve">  </w:t>
      </w:r>
      <w:r w:rsidR="00CF20F8" w:rsidRPr="00CF20F8">
        <w:rPr>
          <w:rFonts w:asciiTheme="majorHAnsi" w:hAnsiTheme="majorHAnsi" w:cstheme="majorHAnsi"/>
          <w:sz w:val="18"/>
          <w:lang w:val="ka-GE"/>
        </w:rPr>
        <w:t>/</w:t>
      </w:r>
      <w:proofErr w:type="gramEnd"/>
      <w:r w:rsidR="00CF20F8" w:rsidRPr="00CF20F8">
        <w:rPr>
          <w:rFonts w:asciiTheme="majorHAnsi" w:hAnsiTheme="majorHAnsi" w:cstheme="majorHAnsi"/>
          <w:sz w:val="18"/>
          <w:lang w:val="ka-GE"/>
        </w:rPr>
        <w:t xml:space="preserve"> ეხება მხოლოდ „პროფესიულ მოხელეებს“, საჯარო სამსახურის შესახებ კანონის შესაბამისად, მუხლი 3. ე)</w:t>
      </w:r>
    </w:p>
    <w:p w14:paraId="14A781E9" w14:textId="77777777" w:rsidR="009B18CD" w:rsidRPr="00E03647" w:rsidRDefault="009B18CD" w:rsidP="009B18CD">
      <w:pPr>
        <w:pStyle w:val="ListParagraph"/>
        <w:spacing w:before="120" w:after="120" w:line="240" w:lineRule="auto"/>
        <w:ind w:left="360"/>
        <w:contextualSpacing w:val="0"/>
        <w:rPr>
          <w:rFonts w:asciiTheme="majorHAnsi" w:hAnsiTheme="majorHAnsi" w:cstheme="majorHAnsi"/>
          <w:bCs/>
          <w:lang w:val="en-GB"/>
        </w:rPr>
      </w:pPr>
    </w:p>
    <w:p w14:paraId="307BA470" w14:textId="58708C50" w:rsidR="009B18CD" w:rsidRDefault="00CA194B"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D</w:t>
      </w:r>
      <w:r w:rsidR="00C01D2E">
        <w:rPr>
          <w:rFonts w:asciiTheme="majorHAnsi" w:hAnsiTheme="majorHAnsi" w:cstheme="majorHAnsi"/>
          <w:b/>
          <w:lang w:val="en-GB"/>
        </w:rPr>
        <w:t>id</w:t>
      </w:r>
      <w:r>
        <w:rPr>
          <w:rFonts w:asciiTheme="majorHAnsi" w:hAnsiTheme="majorHAnsi" w:cstheme="majorHAnsi"/>
          <w:b/>
          <w:lang w:val="en-GB"/>
        </w:rPr>
        <w:t xml:space="preserve"> the institution face difficulties to fill CS vacancies of certain professional groups</w:t>
      </w:r>
      <w:r w:rsidR="00C01D2E">
        <w:rPr>
          <w:rFonts w:asciiTheme="majorHAnsi" w:hAnsiTheme="majorHAnsi" w:cstheme="majorHAnsi"/>
          <w:b/>
          <w:lang w:val="en-GB"/>
        </w:rPr>
        <w:t xml:space="preserve"> in 2019</w:t>
      </w:r>
      <w:r>
        <w:rPr>
          <w:rFonts w:asciiTheme="majorHAnsi" w:hAnsiTheme="majorHAnsi" w:cstheme="majorHAnsi"/>
          <w:b/>
          <w:lang w:val="en-GB"/>
        </w:rPr>
        <w:t xml:space="preserve"> (e.g. lawyers, engineers, etc.)? </w:t>
      </w:r>
      <w:r w:rsidR="00CF20F8">
        <w:rPr>
          <w:rFonts w:asciiTheme="majorHAnsi" w:hAnsiTheme="majorHAnsi" w:cstheme="majorHAnsi"/>
          <w:b/>
          <w:lang w:val="ka-GE"/>
        </w:rPr>
        <w:t xml:space="preserve"> / </w:t>
      </w:r>
      <w:r w:rsidR="00CF20F8" w:rsidRPr="002857C5">
        <w:rPr>
          <w:rFonts w:ascii="Sylfaen" w:hAnsi="Sylfaen" w:cstheme="majorHAnsi"/>
          <w:b/>
          <w:lang w:val="ka-GE"/>
        </w:rPr>
        <w:t>ჰქონდა თუ არა დაწესებულებას სირთულეები  კონკრეტული პროფესიული ჯგუფების საჯარო სამსახურის ვაკანსიების შევსებისას  (მაგ.: იურისტები, ინჟინრები, ა.შ)?</w:t>
      </w:r>
    </w:p>
    <w:tbl>
      <w:tblPr>
        <w:tblStyle w:val="TableGrid"/>
        <w:tblW w:w="7792" w:type="dxa"/>
        <w:tblInd w:w="708" w:type="dxa"/>
        <w:tblLook w:val="04A0" w:firstRow="1" w:lastRow="0" w:firstColumn="1" w:lastColumn="0" w:noHBand="0" w:noVBand="1"/>
      </w:tblPr>
      <w:tblGrid>
        <w:gridCol w:w="280"/>
        <w:gridCol w:w="283"/>
        <w:gridCol w:w="7229"/>
      </w:tblGrid>
      <w:tr w:rsidR="00CA194B" w:rsidRPr="00931800" w14:paraId="3D8FB5AD" w14:textId="77777777" w:rsidTr="00B31154">
        <w:tc>
          <w:tcPr>
            <w:tcW w:w="280" w:type="dxa"/>
            <w:tcBorders>
              <w:bottom w:val="single" w:sz="4" w:space="0" w:color="auto"/>
              <w:right w:val="single" w:sz="4" w:space="0" w:color="auto"/>
            </w:tcBorders>
          </w:tcPr>
          <w:p w14:paraId="12603CF9" w14:textId="2356B56A" w:rsidR="00CA194B" w:rsidRPr="00CC23FF" w:rsidRDefault="00CC23FF" w:rsidP="00B31154">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110FDF99" w14:textId="77777777" w:rsidR="00CA194B" w:rsidRPr="000D6410" w:rsidRDefault="00CA194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29019A78" w14:textId="4D269813" w:rsidR="00CA194B" w:rsidRPr="00CF20F8" w:rsidRDefault="00CA194B" w:rsidP="00B31154">
            <w:pPr>
              <w:jc w:val="both"/>
              <w:rPr>
                <w:rFonts w:asciiTheme="majorHAnsi" w:hAnsiTheme="majorHAnsi" w:cstheme="majorHAnsi"/>
                <w:sz w:val="20"/>
                <w:lang w:val="ka-GE"/>
              </w:rPr>
            </w:pPr>
            <w:r w:rsidRPr="00CA194B">
              <w:rPr>
                <w:rFonts w:asciiTheme="majorHAnsi" w:hAnsiTheme="majorHAnsi" w:cstheme="majorHAnsi"/>
                <w:sz w:val="20"/>
                <w:lang w:val="en-GB"/>
              </w:rPr>
              <w:t>No</w:t>
            </w:r>
            <w:r w:rsidR="00CF20F8">
              <w:rPr>
                <w:rFonts w:asciiTheme="majorHAnsi" w:hAnsiTheme="majorHAnsi" w:cstheme="majorHAnsi"/>
                <w:sz w:val="20"/>
                <w:lang w:val="ka-GE"/>
              </w:rPr>
              <w:t xml:space="preserve"> / არა</w:t>
            </w:r>
          </w:p>
        </w:tc>
      </w:tr>
      <w:tr w:rsidR="00CA194B" w:rsidRPr="00931800" w14:paraId="266C66DE" w14:textId="77777777" w:rsidTr="00B31154">
        <w:tc>
          <w:tcPr>
            <w:tcW w:w="280" w:type="dxa"/>
            <w:tcBorders>
              <w:top w:val="nil"/>
              <w:left w:val="nil"/>
              <w:bottom w:val="single" w:sz="4" w:space="0" w:color="auto"/>
              <w:right w:val="nil"/>
            </w:tcBorders>
          </w:tcPr>
          <w:p w14:paraId="4D397DA5" w14:textId="77777777" w:rsidR="00CA194B" w:rsidRPr="00931800" w:rsidRDefault="00CA194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31960DF1" w14:textId="77777777" w:rsidR="00CA194B" w:rsidRPr="00931800" w:rsidRDefault="00CA194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64A198B6" w14:textId="77777777" w:rsidR="00CA194B" w:rsidRDefault="00CA194B" w:rsidP="00B31154">
            <w:pPr>
              <w:jc w:val="both"/>
              <w:rPr>
                <w:rFonts w:asciiTheme="majorHAnsi" w:hAnsiTheme="majorHAnsi" w:cstheme="majorHAnsi"/>
                <w:sz w:val="20"/>
                <w:lang w:val="en-GB"/>
              </w:rPr>
            </w:pPr>
          </w:p>
        </w:tc>
      </w:tr>
      <w:tr w:rsidR="00CA194B" w:rsidRPr="006F6DCA" w14:paraId="0F490DE9" w14:textId="77777777" w:rsidTr="00B31154">
        <w:tc>
          <w:tcPr>
            <w:tcW w:w="280" w:type="dxa"/>
            <w:tcBorders>
              <w:top w:val="single" w:sz="4" w:space="0" w:color="auto"/>
              <w:bottom w:val="single" w:sz="4" w:space="0" w:color="auto"/>
              <w:right w:val="single" w:sz="4" w:space="0" w:color="auto"/>
            </w:tcBorders>
          </w:tcPr>
          <w:p w14:paraId="27B329F1" w14:textId="77777777" w:rsidR="00CA194B" w:rsidRPr="00931800" w:rsidRDefault="00CA194B" w:rsidP="00CA194B">
            <w:pPr>
              <w:rPr>
                <w:rFonts w:asciiTheme="majorHAnsi" w:hAnsiTheme="majorHAnsi" w:cstheme="majorHAnsi"/>
                <w:sz w:val="20"/>
                <w:lang w:val="en-GB"/>
              </w:rPr>
            </w:pPr>
          </w:p>
        </w:tc>
        <w:tc>
          <w:tcPr>
            <w:tcW w:w="283" w:type="dxa"/>
            <w:tcBorders>
              <w:top w:val="nil"/>
              <w:left w:val="single" w:sz="4" w:space="0" w:color="auto"/>
              <w:bottom w:val="nil"/>
              <w:right w:val="nil"/>
            </w:tcBorders>
          </w:tcPr>
          <w:p w14:paraId="1F5CCD7B" w14:textId="77777777" w:rsidR="00CA194B" w:rsidRPr="00931800" w:rsidRDefault="00CA194B" w:rsidP="00CA194B">
            <w:pPr>
              <w:rPr>
                <w:rFonts w:asciiTheme="majorHAnsi" w:hAnsiTheme="majorHAnsi" w:cstheme="majorHAnsi"/>
                <w:sz w:val="20"/>
                <w:lang w:val="en-GB"/>
              </w:rPr>
            </w:pPr>
          </w:p>
        </w:tc>
        <w:tc>
          <w:tcPr>
            <w:tcW w:w="7229" w:type="dxa"/>
            <w:vMerge w:val="restart"/>
            <w:tcBorders>
              <w:top w:val="nil"/>
              <w:left w:val="nil"/>
              <w:bottom w:val="nil"/>
              <w:right w:val="nil"/>
            </w:tcBorders>
          </w:tcPr>
          <w:p w14:paraId="4643B3BC" w14:textId="7E8F807B" w:rsidR="00CA194B" w:rsidRPr="00CF20F8" w:rsidRDefault="00CA194B" w:rsidP="009B4F9A">
            <w:pPr>
              <w:pStyle w:val="ListParagraph"/>
              <w:ind w:left="0"/>
              <w:contextualSpacing w:val="0"/>
              <w:rPr>
                <w:rFonts w:asciiTheme="majorHAnsi" w:hAnsiTheme="majorHAnsi" w:cstheme="majorHAnsi"/>
                <w:sz w:val="20"/>
                <w:lang w:val="ka-GE"/>
              </w:rPr>
            </w:pPr>
            <w:r>
              <w:rPr>
                <w:rFonts w:asciiTheme="majorHAnsi" w:hAnsiTheme="majorHAnsi" w:cstheme="majorHAnsi"/>
                <w:sz w:val="20"/>
                <w:lang w:val="en-GB"/>
              </w:rPr>
              <w:t>Yes</w:t>
            </w:r>
            <w:r w:rsidRPr="001F3FB5">
              <w:rPr>
                <w:rFonts w:asciiTheme="majorHAnsi" w:hAnsiTheme="majorHAnsi" w:cstheme="majorHAnsi"/>
                <w:sz w:val="20"/>
                <w:lang w:val="en-GB"/>
              </w:rPr>
              <w:t>. Please specify th</w:t>
            </w:r>
            <w:r>
              <w:rPr>
                <w:rFonts w:asciiTheme="majorHAnsi" w:hAnsiTheme="majorHAnsi" w:cstheme="majorHAnsi"/>
                <w:sz w:val="20"/>
                <w:lang w:val="en-GB"/>
              </w:rPr>
              <w:t>e professional groups</w:t>
            </w:r>
            <w:r w:rsidR="009B4F9A">
              <w:rPr>
                <w:rFonts w:asciiTheme="majorHAnsi" w:hAnsiTheme="majorHAnsi" w:cstheme="majorHAnsi"/>
                <w:sz w:val="20"/>
                <w:lang w:val="en-GB"/>
              </w:rPr>
              <w:t xml:space="preserve">: </w:t>
            </w:r>
            <w:r w:rsidR="00CF20F8">
              <w:rPr>
                <w:rFonts w:asciiTheme="majorHAnsi" w:hAnsiTheme="majorHAnsi" w:cstheme="majorHAnsi"/>
                <w:sz w:val="20"/>
                <w:lang w:val="ka-GE"/>
              </w:rPr>
              <w:t>/ დიახ. გთხოვთ, მიუთითოთ პროფესიული ჯგუფები:</w:t>
            </w:r>
          </w:p>
          <w:p w14:paraId="2E531B26" w14:textId="77777777" w:rsidR="009B4F9A" w:rsidRDefault="009B4F9A" w:rsidP="009B4F9A">
            <w:pPr>
              <w:pStyle w:val="ListParagraph"/>
              <w:ind w:left="0"/>
              <w:contextualSpacing w:val="0"/>
              <w:rPr>
                <w:rFonts w:asciiTheme="majorHAnsi" w:hAnsiTheme="majorHAnsi" w:cstheme="majorHAnsi"/>
                <w:i/>
                <w:sz w:val="20"/>
                <w:lang w:val="en-GB"/>
              </w:rPr>
            </w:pPr>
          </w:p>
          <w:p w14:paraId="45455134" w14:textId="77777777" w:rsidR="009B4F9A" w:rsidRPr="001F3FB5" w:rsidRDefault="009B4F9A" w:rsidP="009B4F9A">
            <w:pPr>
              <w:pStyle w:val="ListParagraph"/>
              <w:ind w:left="0"/>
              <w:contextualSpacing w:val="0"/>
              <w:rPr>
                <w:rFonts w:asciiTheme="majorHAnsi" w:hAnsiTheme="majorHAnsi" w:cstheme="majorHAnsi"/>
                <w:b/>
                <w:i/>
                <w:sz w:val="20"/>
                <w:lang w:val="en-GB"/>
              </w:rPr>
            </w:pPr>
          </w:p>
        </w:tc>
      </w:tr>
      <w:tr w:rsidR="00CA194B" w:rsidRPr="006F6DCA" w14:paraId="4BF3290C" w14:textId="77777777" w:rsidTr="00B31154">
        <w:tc>
          <w:tcPr>
            <w:tcW w:w="280" w:type="dxa"/>
            <w:tcBorders>
              <w:top w:val="single" w:sz="4" w:space="0" w:color="auto"/>
              <w:left w:val="nil"/>
              <w:bottom w:val="nil"/>
              <w:right w:val="nil"/>
            </w:tcBorders>
          </w:tcPr>
          <w:p w14:paraId="00A76B35" w14:textId="77777777" w:rsidR="00CA194B" w:rsidRPr="001F3FB5" w:rsidRDefault="00CA194B" w:rsidP="00CA194B">
            <w:pPr>
              <w:rPr>
                <w:rFonts w:asciiTheme="majorHAnsi" w:hAnsiTheme="majorHAnsi" w:cstheme="majorHAnsi"/>
                <w:sz w:val="18"/>
                <w:lang w:val="en-GB"/>
              </w:rPr>
            </w:pPr>
          </w:p>
        </w:tc>
        <w:tc>
          <w:tcPr>
            <w:tcW w:w="283" w:type="dxa"/>
            <w:tcBorders>
              <w:top w:val="nil"/>
              <w:left w:val="nil"/>
              <w:bottom w:val="nil"/>
              <w:right w:val="nil"/>
            </w:tcBorders>
          </w:tcPr>
          <w:p w14:paraId="31C86F47" w14:textId="77777777" w:rsidR="00CA194B" w:rsidRPr="001F3FB5" w:rsidRDefault="00CA194B" w:rsidP="00CA194B">
            <w:pPr>
              <w:rPr>
                <w:rFonts w:asciiTheme="majorHAnsi" w:hAnsiTheme="majorHAnsi" w:cstheme="majorHAnsi"/>
                <w:sz w:val="18"/>
                <w:lang w:val="en-GB"/>
              </w:rPr>
            </w:pPr>
          </w:p>
        </w:tc>
        <w:tc>
          <w:tcPr>
            <w:tcW w:w="7229" w:type="dxa"/>
            <w:vMerge/>
            <w:tcBorders>
              <w:top w:val="nil"/>
              <w:left w:val="nil"/>
              <w:bottom w:val="nil"/>
              <w:right w:val="nil"/>
            </w:tcBorders>
          </w:tcPr>
          <w:p w14:paraId="7161B1E9" w14:textId="77777777" w:rsidR="00CA194B" w:rsidRPr="001F3FB5" w:rsidRDefault="00CA194B" w:rsidP="00CA194B">
            <w:pPr>
              <w:pStyle w:val="ListParagraph"/>
              <w:ind w:left="1440"/>
              <w:contextualSpacing w:val="0"/>
              <w:rPr>
                <w:rFonts w:asciiTheme="majorHAnsi" w:hAnsiTheme="majorHAnsi" w:cstheme="majorHAnsi"/>
                <w:sz w:val="18"/>
                <w:lang w:val="en-GB"/>
              </w:rPr>
            </w:pPr>
          </w:p>
        </w:tc>
      </w:tr>
    </w:tbl>
    <w:p w14:paraId="659230F8" w14:textId="5CB1657D" w:rsidR="00B2019D" w:rsidRPr="00912170" w:rsidRDefault="008F6076" w:rsidP="00AB2497">
      <w:pPr>
        <w:pStyle w:val="ListParagraph"/>
        <w:numPr>
          <w:ilvl w:val="0"/>
          <w:numId w:val="11"/>
        </w:numPr>
        <w:spacing w:before="120" w:after="120" w:line="240" w:lineRule="auto"/>
        <w:contextualSpacing w:val="0"/>
        <w:jc w:val="both"/>
        <w:rPr>
          <w:rFonts w:asciiTheme="majorHAnsi" w:hAnsiTheme="majorHAnsi" w:cstheme="majorHAnsi"/>
          <w:b/>
        </w:rPr>
      </w:pPr>
      <w:r w:rsidRPr="00912170">
        <w:rPr>
          <w:rFonts w:asciiTheme="majorHAnsi" w:hAnsiTheme="majorHAnsi" w:cstheme="majorHAnsi"/>
          <w:b/>
        </w:rPr>
        <w:t xml:space="preserve">Please fill in the table below on the most common selection methods used by competition commissions to fill </w:t>
      </w:r>
      <w:r w:rsidR="000D552A" w:rsidRPr="00912170">
        <w:rPr>
          <w:rFonts w:asciiTheme="majorHAnsi" w:hAnsiTheme="majorHAnsi" w:cstheme="majorHAnsi"/>
          <w:b/>
        </w:rPr>
        <w:t xml:space="preserve">professional </w:t>
      </w:r>
      <w:r w:rsidR="004026DD" w:rsidRPr="00912170">
        <w:rPr>
          <w:rFonts w:asciiTheme="majorHAnsi" w:hAnsiTheme="majorHAnsi" w:cstheme="majorHAnsi"/>
          <w:b/>
        </w:rPr>
        <w:t>Civil Service</w:t>
      </w:r>
      <w:r w:rsidR="000D552A" w:rsidRPr="00912170">
        <w:rPr>
          <w:rFonts w:asciiTheme="majorHAnsi" w:hAnsiTheme="majorHAnsi" w:cstheme="majorHAnsi"/>
          <w:b/>
        </w:rPr>
        <w:t>*</w:t>
      </w:r>
      <w:r w:rsidR="004026DD" w:rsidRPr="00912170">
        <w:rPr>
          <w:rFonts w:asciiTheme="majorHAnsi" w:hAnsiTheme="majorHAnsi" w:cstheme="majorHAnsi"/>
          <w:b/>
        </w:rPr>
        <w:t xml:space="preserve"> vacancies</w:t>
      </w:r>
      <w:r w:rsidR="006C5453" w:rsidRPr="00912170">
        <w:rPr>
          <w:rFonts w:asciiTheme="majorHAnsi" w:hAnsiTheme="majorHAnsi" w:cstheme="majorHAnsi"/>
          <w:b/>
        </w:rPr>
        <w:t xml:space="preserve"> in 201</w:t>
      </w:r>
      <w:r w:rsidR="00E03647" w:rsidRPr="00912170">
        <w:rPr>
          <w:rFonts w:asciiTheme="majorHAnsi" w:hAnsiTheme="majorHAnsi" w:cstheme="majorHAnsi"/>
          <w:b/>
        </w:rPr>
        <w:t>9</w:t>
      </w:r>
      <w:r w:rsidR="004026DD" w:rsidRPr="00912170">
        <w:rPr>
          <w:rFonts w:asciiTheme="majorHAnsi" w:hAnsiTheme="majorHAnsi" w:cstheme="majorHAnsi"/>
          <w:b/>
        </w:rPr>
        <w:t xml:space="preserve"> (t</w:t>
      </w:r>
      <w:r w:rsidR="006D2D90" w:rsidRPr="00912170">
        <w:rPr>
          <w:rFonts w:asciiTheme="majorHAnsi" w:hAnsiTheme="majorHAnsi" w:cstheme="majorHAnsi"/>
          <w:b/>
        </w:rPr>
        <w:t>ick the boxes as appropriate)</w:t>
      </w:r>
      <w:r w:rsidR="00CF20F8">
        <w:rPr>
          <w:rFonts w:asciiTheme="majorHAnsi" w:hAnsiTheme="majorHAnsi" w:cstheme="majorHAnsi"/>
          <w:b/>
          <w:lang w:val="ka-GE"/>
        </w:rPr>
        <w:t xml:space="preserve"> </w:t>
      </w:r>
      <w:r w:rsidR="00E00384">
        <w:rPr>
          <w:rFonts w:asciiTheme="majorHAnsi" w:hAnsiTheme="majorHAnsi" w:cstheme="majorHAnsi"/>
          <w:b/>
          <w:lang w:val="ka-GE"/>
        </w:rPr>
        <w:t xml:space="preserve">/ </w:t>
      </w:r>
      <w:r w:rsidR="00E00384" w:rsidRPr="002857C5">
        <w:rPr>
          <w:rFonts w:ascii="Sylfaen" w:hAnsi="Sylfaen" w:cstheme="majorHAnsi"/>
          <w:b/>
          <w:lang w:val="ka-GE"/>
        </w:rPr>
        <w:t>გთხოვთ, მიუთითოთ ქვემოთ მოცემულ ცხრილში ინფორმაცია საკონკურსო კომისიის მიერ 2019 წელს  ყველაზე ხშირად გამოყენებული შესარჩევი მეთოდების შესახებ საჯარო სამსახურის</w:t>
      </w:r>
      <w:r w:rsidR="00E00384" w:rsidRPr="00912170">
        <w:rPr>
          <w:rFonts w:ascii="Sylfaen" w:hAnsi="Sylfaen" w:cstheme="majorHAnsi"/>
          <w:b/>
        </w:rPr>
        <w:t>*</w:t>
      </w:r>
      <w:r w:rsidR="00E00384" w:rsidRPr="002857C5">
        <w:rPr>
          <w:rFonts w:ascii="Sylfaen" w:hAnsi="Sylfaen" w:cstheme="majorHAnsi"/>
          <w:b/>
          <w:lang w:val="ka-GE"/>
        </w:rPr>
        <w:t xml:space="preserve"> ვაკანსიების შესავსებად (მონიშნეთ შესაბამისი უჯრა)</w:t>
      </w:r>
    </w:p>
    <w:tbl>
      <w:tblPr>
        <w:tblStyle w:val="TableGrid"/>
        <w:tblW w:w="8140" w:type="dxa"/>
        <w:tblInd w:w="360" w:type="dxa"/>
        <w:tblLook w:val="04A0" w:firstRow="1" w:lastRow="0" w:firstColumn="1" w:lastColumn="0" w:noHBand="0" w:noVBand="1"/>
      </w:tblPr>
      <w:tblGrid>
        <w:gridCol w:w="364"/>
        <w:gridCol w:w="1552"/>
        <w:gridCol w:w="1112"/>
        <w:gridCol w:w="932"/>
        <w:gridCol w:w="1112"/>
        <w:gridCol w:w="1381"/>
        <w:gridCol w:w="1687"/>
      </w:tblGrid>
      <w:tr w:rsidR="00DF1463" w:rsidRPr="00931800" w14:paraId="3F0F7C43" w14:textId="77777777" w:rsidTr="00D27320">
        <w:tc>
          <w:tcPr>
            <w:tcW w:w="1968" w:type="dxa"/>
            <w:gridSpan w:val="2"/>
            <w:tcBorders>
              <w:tl2br w:val="single" w:sz="4" w:space="0" w:color="auto"/>
            </w:tcBorders>
            <w:vAlign w:val="center"/>
          </w:tcPr>
          <w:p w14:paraId="346D94C1" w14:textId="77777777" w:rsidR="00DF1463" w:rsidRDefault="00DF1463" w:rsidP="00794D9B">
            <w:pPr>
              <w:pStyle w:val="ListParagraph"/>
              <w:ind w:left="0"/>
              <w:contextualSpacing w:val="0"/>
              <w:jc w:val="right"/>
              <w:rPr>
                <w:rFonts w:asciiTheme="majorHAnsi" w:hAnsiTheme="majorHAnsi" w:cstheme="majorHAnsi"/>
                <w:b/>
                <w:sz w:val="18"/>
                <w:lang w:val="en-GB"/>
              </w:rPr>
            </w:pPr>
            <w:r>
              <w:rPr>
                <w:rFonts w:asciiTheme="majorHAnsi" w:hAnsiTheme="majorHAnsi" w:cstheme="majorHAnsi"/>
                <w:b/>
                <w:sz w:val="18"/>
                <w:lang w:val="en-GB"/>
              </w:rPr>
              <w:t>Selection</w:t>
            </w:r>
          </w:p>
          <w:p w14:paraId="6AF070D9" w14:textId="0BD217B0" w:rsidR="00DF1463" w:rsidRDefault="00E00384" w:rsidP="00794D9B">
            <w:pPr>
              <w:pStyle w:val="ListParagraph"/>
              <w:ind w:left="0"/>
              <w:contextualSpacing w:val="0"/>
              <w:jc w:val="right"/>
              <w:rPr>
                <w:rFonts w:asciiTheme="majorHAnsi" w:hAnsiTheme="majorHAnsi" w:cstheme="majorHAnsi"/>
                <w:b/>
                <w:sz w:val="18"/>
                <w:lang w:val="en-GB"/>
              </w:rPr>
            </w:pPr>
            <w:r>
              <w:rPr>
                <w:rFonts w:asciiTheme="majorHAnsi" w:hAnsiTheme="majorHAnsi" w:cstheme="majorHAnsi"/>
                <w:b/>
                <w:sz w:val="18"/>
                <w:lang w:val="en-GB"/>
              </w:rPr>
              <w:t>M</w:t>
            </w:r>
            <w:r w:rsidR="00DF1463">
              <w:rPr>
                <w:rFonts w:asciiTheme="majorHAnsi" w:hAnsiTheme="majorHAnsi" w:cstheme="majorHAnsi"/>
                <w:b/>
                <w:sz w:val="18"/>
                <w:lang w:val="en-GB"/>
              </w:rPr>
              <w:t>ethod</w:t>
            </w:r>
          </w:p>
          <w:p w14:paraId="7EF6790F" w14:textId="2CEEC372" w:rsidR="00E00384" w:rsidRDefault="00E00384" w:rsidP="00794D9B">
            <w:pPr>
              <w:pStyle w:val="ListParagraph"/>
              <w:ind w:left="0"/>
              <w:contextualSpacing w:val="0"/>
              <w:jc w:val="right"/>
              <w:rPr>
                <w:rFonts w:asciiTheme="majorHAnsi" w:hAnsiTheme="majorHAnsi" w:cstheme="majorHAnsi"/>
                <w:b/>
                <w:sz w:val="18"/>
                <w:lang w:val="ka-GE"/>
              </w:rPr>
            </w:pPr>
            <w:r>
              <w:rPr>
                <w:rFonts w:asciiTheme="majorHAnsi" w:hAnsiTheme="majorHAnsi" w:cstheme="majorHAnsi"/>
                <w:b/>
                <w:sz w:val="18"/>
                <w:lang w:val="ka-GE"/>
              </w:rPr>
              <w:t>შერჩე</w:t>
            </w:r>
            <w:r w:rsidR="002857C5">
              <w:rPr>
                <w:rFonts w:asciiTheme="majorHAnsi" w:hAnsiTheme="majorHAnsi" w:cstheme="majorHAnsi"/>
                <w:b/>
                <w:sz w:val="18"/>
                <w:lang w:val="ka-GE"/>
              </w:rPr>
              <w:t>ვ</w:t>
            </w:r>
            <w:r>
              <w:rPr>
                <w:rFonts w:asciiTheme="majorHAnsi" w:hAnsiTheme="majorHAnsi" w:cstheme="majorHAnsi"/>
                <w:b/>
                <w:sz w:val="18"/>
                <w:lang w:val="ka-GE"/>
              </w:rPr>
              <w:t xml:space="preserve">ის </w:t>
            </w:r>
          </w:p>
          <w:p w14:paraId="15E38412" w14:textId="285278F1" w:rsidR="00E00384" w:rsidRPr="00E00384" w:rsidRDefault="00E00384" w:rsidP="00794D9B">
            <w:pPr>
              <w:pStyle w:val="ListParagraph"/>
              <w:ind w:left="0"/>
              <w:contextualSpacing w:val="0"/>
              <w:jc w:val="right"/>
              <w:rPr>
                <w:rFonts w:asciiTheme="majorHAnsi" w:hAnsiTheme="majorHAnsi" w:cstheme="majorHAnsi"/>
                <w:b/>
                <w:sz w:val="18"/>
                <w:lang w:val="ka-GE"/>
              </w:rPr>
            </w:pPr>
            <w:r>
              <w:rPr>
                <w:rFonts w:asciiTheme="majorHAnsi" w:hAnsiTheme="majorHAnsi" w:cstheme="majorHAnsi"/>
                <w:b/>
                <w:sz w:val="18"/>
                <w:lang w:val="ka-GE"/>
              </w:rPr>
              <w:t>მეთოდი</w:t>
            </w:r>
          </w:p>
          <w:p w14:paraId="252632A3" w14:textId="77777777" w:rsidR="00DF1463" w:rsidRDefault="00DF1463" w:rsidP="00794D9B">
            <w:pPr>
              <w:pStyle w:val="ListParagraph"/>
              <w:ind w:left="0"/>
              <w:contextualSpacing w:val="0"/>
              <w:rPr>
                <w:rFonts w:asciiTheme="majorHAnsi" w:hAnsiTheme="majorHAnsi" w:cstheme="majorHAnsi"/>
                <w:b/>
                <w:sz w:val="18"/>
                <w:lang w:val="en-GB"/>
              </w:rPr>
            </w:pPr>
            <w:r w:rsidRPr="00794D9B">
              <w:rPr>
                <w:rFonts w:asciiTheme="majorHAnsi" w:hAnsiTheme="majorHAnsi" w:cstheme="majorHAnsi"/>
                <w:b/>
                <w:sz w:val="18"/>
                <w:lang w:val="en-GB"/>
              </w:rPr>
              <w:t xml:space="preserve">Rank of </w:t>
            </w:r>
          </w:p>
          <w:p w14:paraId="1EECB2F9" w14:textId="77777777" w:rsidR="00DF1463" w:rsidRDefault="00DF1463" w:rsidP="00794D9B">
            <w:pPr>
              <w:pStyle w:val="ListParagraph"/>
              <w:ind w:left="0"/>
              <w:contextualSpacing w:val="0"/>
              <w:rPr>
                <w:rFonts w:asciiTheme="majorHAnsi" w:hAnsiTheme="majorHAnsi" w:cstheme="majorHAnsi"/>
                <w:b/>
                <w:sz w:val="18"/>
                <w:lang w:val="en-GB"/>
              </w:rPr>
            </w:pPr>
            <w:r w:rsidRPr="00794D9B">
              <w:rPr>
                <w:rFonts w:asciiTheme="majorHAnsi" w:hAnsiTheme="majorHAnsi" w:cstheme="majorHAnsi"/>
                <w:b/>
                <w:sz w:val="18"/>
                <w:lang w:val="en-GB"/>
              </w:rPr>
              <w:t>the vacan</w:t>
            </w:r>
            <w:r>
              <w:rPr>
                <w:rFonts w:asciiTheme="majorHAnsi" w:hAnsiTheme="majorHAnsi" w:cstheme="majorHAnsi"/>
                <w:b/>
                <w:sz w:val="18"/>
                <w:lang w:val="en-GB"/>
              </w:rPr>
              <w:t>c</w:t>
            </w:r>
            <w:r w:rsidRPr="00794D9B">
              <w:rPr>
                <w:rFonts w:asciiTheme="majorHAnsi" w:hAnsiTheme="majorHAnsi" w:cstheme="majorHAnsi"/>
                <w:b/>
                <w:sz w:val="18"/>
                <w:lang w:val="en-GB"/>
              </w:rPr>
              <w:t>y</w:t>
            </w:r>
          </w:p>
          <w:p w14:paraId="45717028" w14:textId="4D6DC01F" w:rsidR="00E00384" w:rsidRPr="00E00384" w:rsidRDefault="00E00384" w:rsidP="00794D9B">
            <w:pPr>
              <w:pStyle w:val="ListParagraph"/>
              <w:ind w:left="0"/>
              <w:contextualSpacing w:val="0"/>
              <w:rPr>
                <w:rFonts w:asciiTheme="majorHAnsi" w:hAnsiTheme="majorHAnsi" w:cstheme="majorHAnsi"/>
                <w:b/>
                <w:sz w:val="18"/>
                <w:lang w:val="ka-GE"/>
              </w:rPr>
            </w:pPr>
            <w:r>
              <w:rPr>
                <w:rFonts w:asciiTheme="majorHAnsi" w:hAnsiTheme="majorHAnsi" w:cstheme="majorHAnsi"/>
                <w:b/>
                <w:sz w:val="18"/>
                <w:lang w:val="ka-GE"/>
              </w:rPr>
              <w:t>ვაკანსიის რანგი</w:t>
            </w:r>
          </w:p>
        </w:tc>
        <w:tc>
          <w:tcPr>
            <w:tcW w:w="1068" w:type="dxa"/>
            <w:vAlign w:val="center"/>
          </w:tcPr>
          <w:p w14:paraId="1CD5473D"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 xml:space="preserve">Written </w:t>
            </w:r>
            <w:r>
              <w:rPr>
                <w:rFonts w:asciiTheme="majorHAnsi" w:hAnsiTheme="majorHAnsi" w:cstheme="majorHAnsi"/>
                <w:b/>
                <w:sz w:val="18"/>
                <w:lang w:val="en-GB"/>
              </w:rPr>
              <w:t>test</w:t>
            </w:r>
          </w:p>
          <w:p w14:paraId="2BE87950" w14:textId="6FA0FF45"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 xml:space="preserve">წერილობითი ტესტი </w:t>
            </w:r>
          </w:p>
        </w:tc>
        <w:tc>
          <w:tcPr>
            <w:tcW w:w="993" w:type="dxa"/>
            <w:vAlign w:val="center"/>
          </w:tcPr>
          <w:p w14:paraId="2BBF7F78" w14:textId="77777777" w:rsidR="00DF1463" w:rsidRDefault="00DF1463" w:rsidP="00E03647">
            <w:pPr>
              <w:pStyle w:val="ListParagraph"/>
              <w:ind w:left="0"/>
              <w:contextualSpacing w:val="0"/>
              <w:jc w:val="center"/>
              <w:rPr>
                <w:rFonts w:asciiTheme="majorHAnsi" w:hAnsiTheme="majorHAnsi" w:cstheme="majorHAnsi"/>
                <w:b/>
                <w:sz w:val="18"/>
                <w:lang w:val="en-GB"/>
              </w:rPr>
            </w:pPr>
            <w:r>
              <w:rPr>
                <w:rFonts w:asciiTheme="majorHAnsi" w:hAnsiTheme="majorHAnsi" w:cstheme="majorHAnsi"/>
                <w:b/>
                <w:sz w:val="18"/>
                <w:lang w:val="en-GB"/>
              </w:rPr>
              <w:t>Oral test</w:t>
            </w:r>
          </w:p>
          <w:p w14:paraId="165EDAD5" w14:textId="47E55E0D" w:rsidR="00E00384" w:rsidRPr="00E00384" w:rsidRDefault="00E00384" w:rsidP="00E03647">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ზეპირი ტესტი</w:t>
            </w:r>
          </w:p>
        </w:tc>
        <w:tc>
          <w:tcPr>
            <w:tcW w:w="992" w:type="dxa"/>
            <w:vAlign w:val="center"/>
          </w:tcPr>
          <w:p w14:paraId="0E8381C3"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Interview</w:t>
            </w:r>
          </w:p>
          <w:p w14:paraId="1082B02E" w14:textId="7474136B"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გასაუბრება</w:t>
            </w:r>
          </w:p>
        </w:tc>
        <w:tc>
          <w:tcPr>
            <w:tcW w:w="1191" w:type="dxa"/>
            <w:vAlign w:val="center"/>
          </w:tcPr>
          <w:p w14:paraId="0F3BFBC3"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Psychometric test</w:t>
            </w:r>
          </w:p>
          <w:p w14:paraId="00AD9E72" w14:textId="3DEFFCEF"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ფსიქომეტრიული ტესტი</w:t>
            </w:r>
          </w:p>
        </w:tc>
        <w:tc>
          <w:tcPr>
            <w:tcW w:w="1928" w:type="dxa"/>
            <w:vAlign w:val="center"/>
          </w:tcPr>
          <w:p w14:paraId="0F33EFED"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Other (Please specify)</w:t>
            </w:r>
          </w:p>
          <w:p w14:paraId="7720C416" w14:textId="06685002" w:rsidR="00E00384" w:rsidRPr="00794D9B" w:rsidRDefault="00E00384" w:rsidP="00794D9B">
            <w:pPr>
              <w:pStyle w:val="ListParagraph"/>
              <w:ind w:left="0"/>
              <w:contextualSpacing w:val="0"/>
              <w:jc w:val="center"/>
              <w:rPr>
                <w:rFonts w:asciiTheme="majorHAnsi" w:hAnsiTheme="majorHAnsi" w:cstheme="majorHAnsi"/>
                <w:b/>
                <w:sz w:val="18"/>
                <w:lang w:val="en-GB"/>
              </w:rPr>
            </w:pPr>
            <w:r w:rsidRPr="00E00384">
              <w:rPr>
                <w:rFonts w:asciiTheme="majorHAnsi" w:hAnsiTheme="majorHAnsi" w:cstheme="majorHAnsi"/>
                <w:b/>
                <w:sz w:val="18"/>
                <w:lang w:val="en-GB"/>
              </w:rPr>
              <w:t>სხვა (გთხოვთ</w:t>
            </w:r>
            <w:r>
              <w:rPr>
                <w:rFonts w:asciiTheme="majorHAnsi" w:hAnsiTheme="majorHAnsi" w:cstheme="majorHAnsi"/>
                <w:b/>
                <w:sz w:val="18"/>
                <w:lang w:val="ka-GE"/>
              </w:rPr>
              <w:t>,</w:t>
            </w:r>
            <w:r w:rsidRPr="00E00384">
              <w:rPr>
                <w:rFonts w:asciiTheme="majorHAnsi" w:hAnsiTheme="majorHAnsi" w:cstheme="majorHAnsi"/>
                <w:b/>
                <w:sz w:val="18"/>
                <w:lang w:val="en-GB"/>
              </w:rPr>
              <w:t xml:space="preserve"> მიუთითოთ)</w:t>
            </w:r>
          </w:p>
        </w:tc>
      </w:tr>
      <w:tr w:rsidR="00DF1463" w:rsidRPr="006F6DCA" w14:paraId="7BE0F6DD" w14:textId="77777777" w:rsidTr="00D27320">
        <w:tc>
          <w:tcPr>
            <w:tcW w:w="364" w:type="dxa"/>
          </w:tcPr>
          <w:p w14:paraId="501EE6BD"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lastRenderedPageBreak/>
              <w:t>a)</w:t>
            </w:r>
          </w:p>
        </w:tc>
        <w:tc>
          <w:tcPr>
            <w:tcW w:w="1604" w:type="dxa"/>
          </w:tcPr>
          <w:p w14:paraId="18C1612F" w14:textId="4DBA103B" w:rsidR="00E00384"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 – Top management level</w:t>
            </w:r>
          </w:p>
          <w:p w14:paraId="4C86B6AD" w14:textId="38A5A7B9" w:rsidR="00E00384" w:rsidRPr="00C522F5" w:rsidRDefault="00E00384" w:rsidP="00B31154">
            <w:pPr>
              <w:spacing w:before="60" w:after="60"/>
              <w:rPr>
                <w:rFonts w:asciiTheme="majorHAnsi" w:hAnsiTheme="majorHAnsi" w:cstheme="majorHAnsi"/>
                <w:sz w:val="18"/>
                <w:lang w:val="en-GB"/>
              </w:rPr>
            </w:pPr>
            <w:r w:rsidRPr="00E00384">
              <w:rPr>
                <w:rFonts w:asciiTheme="majorHAnsi" w:hAnsiTheme="majorHAnsi" w:cstheme="majorHAnsi"/>
                <w:sz w:val="18"/>
                <w:lang w:val="en-GB"/>
              </w:rPr>
              <w:t>რანგი I - მაღალი მმართველობითი დონე</w:t>
            </w:r>
          </w:p>
        </w:tc>
        <w:tc>
          <w:tcPr>
            <w:tcW w:w="1068" w:type="dxa"/>
          </w:tcPr>
          <w:p w14:paraId="671AF8C4"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58A98310" w14:textId="507A6658"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992" w:type="dxa"/>
          </w:tcPr>
          <w:p w14:paraId="10C662F4" w14:textId="02B518B6"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1191" w:type="dxa"/>
          </w:tcPr>
          <w:p w14:paraId="25CEE5C3"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7DAD4946"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4F73FF81" w14:textId="77777777" w:rsidTr="00D27320">
        <w:tc>
          <w:tcPr>
            <w:tcW w:w="364" w:type="dxa"/>
          </w:tcPr>
          <w:p w14:paraId="006B86FB"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1604" w:type="dxa"/>
          </w:tcPr>
          <w:p w14:paraId="086EA045"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 – Middle management level</w:t>
            </w:r>
          </w:p>
          <w:p w14:paraId="3826070D" w14:textId="54CCFC75" w:rsidR="00E00384" w:rsidRPr="00E00384" w:rsidRDefault="00E00384" w:rsidP="00B31154">
            <w:pPr>
              <w:spacing w:before="60" w:after="60"/>
              <w:rPr>
                <w:rFonts w:asciiTheme="majorHAnsi" w:hAnsiTheme="majorHAnsi" w:cstheme="majorHAnsi"/>
                <w:sz w:val="18"/>
                <w:lang w:val="ka-GE"/>
              </w:rPr>
            </w:pPr>
            <w:r w:rsidRPr="00E00384">
              <w:rPr>
                <w:rFonts w:asciiTheme="majorHAnsi" w:hAnsiTheme="majorHAnsi" w:cstheme="majorHAnsi"/>
                <w:sz w:val="18"/>
                <w:lang w:val="en-GB"/>
              </w:rPr>
              <w:t>რანგი II - საშუალო</w:t>
            </w:r>
            <w:r>
              <w:rPr>
                <w:rFonts w:asciiTheme="majorHAnsi" w:hAnsiTheme="majorHAnsi" w:cstheme="majorHAnsi"/>
                <w:sz w:val="18"/>
                <w:lang w:val="ka-GE"/>
              </w:rPr>
              <w:t xml:space="preserve"> მმართველობითი დონე</w:t>
            </w:r>
          </w:p>
        </w:tc>
        <w:tc>
          <w:tcPr>
            <w:tcW w:w="1068" w:type="dxa"/>
          </w:tcPr>
          <w:p w14:paraId="25E95C96"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36119139" w14:textId="7881B051"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992" w:type="dxa"/>
          </w:tcPr>
          <w:p w14:paraId="0491A3CA" w14:textId="22560818"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1191" w:type="dxa"/>
          </w:tcPr>
          <w:p w14:paraId="62451FD2"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64C40801"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50CAD840" w14:textId="77777777" w:rsidTr="00D27320">
        <w:tc>
          <w:tcPr>
            <w:tcW w:w="364" w:type="dxa"/>
          </w:tcPr>
          <w:p w14:paraId="301DDC58"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c)</w:t>
            </w:r>
          </w:p>
        </w:tc>
        <w:tc>
          <w:tcPr>
            <w:tcW w:w="1604" w:type="dxa"/>
          </w:tcPr>
          <w:p w14:paraId="68C13FB7"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III – Senior specialist level</w:t>
            </w:r>
          </w:p>
          <w:p w14:paraId="049AE5B4" w14:textId="6252AF9F" w:rsidR="00E00384" w:rsidRPr="00C522F5" w:rsidRDefault="00E00384" w:rsidP="00B31154">
            <w:pPr>
              <w:spacing w:before="60" w:after="60"/>
              <w:rPr>
                <w:rFonts w:asciiTheme="majorHAnsi" w:hAnsiTheme="majorHAnsi" w:cstheme="majorHAnsi"/>
                <w:sz w:val="18"/>
                <w:lang w:val="en-GB"/>
              </w:rPr>
            </w:pPr>
            <w:r w:rsidRPr="00E00384">
              <w:rPr>
                <w:rFonts w:asciiTheme="majorHAnsi" w:hAnsiTheme="majorHAnsi" w:cstheme="majorHAnsi"/>
                <w:sz w:val="18"/>
                <w:lang w:val="en-GB"/>
              </w:rPr>
              <w:t>რანგი III - უფროსი სპეციალისტის დონე</w:t>
            </w:r>
          </w:p>
        </w:tc>
        <w:tc>
          <w:tcPr>
            <w:tcW w:w="1068" w:type="dxa"/>
          </w:tcPr>
          <w:p w14:paraId="456AD3AD"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3A82AEED" w14:textId="59814414"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992" w:type="dxa"/>
          </w:tcPr>
          <w:p w14:paraId="2E4770E9" w14:textId="4F1D986B"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1191" w:type="dxa"/>
          </w:tcPr>
          <w:p w14:paraId="05C3650D"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412558C2"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4B052DEA" w14:textId="77777777" w:rsidTr="00D27320">
        <w:tc>
          <w:tcPr>
            <w:tcW w:w="364" w:type="dxa"/>
          </w:tcPr>
          <w:p w14:paraId="10D6FDEC"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d)</w:t>
            </w:r>
          </w:p>
        </w:tc>
        <w:tc>
          <w:tcPr>
            <w:tcW w:w="1604" w:type="dxa"/>
          </w:tcPr>
          <w:p w14:paraId="3CA4332E"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IV – Junior specialist level</w:t>
            </w:r>
          </w:p>
          <w:p w14:paraId="22D80514" w14:textId="216E3E1C" w:rsidR="00E00384" w:rsidRPr="00C522F5" w:rsidRDefault="00E00384" w:rsidP="00B31154">
            <w:pPr>
              <w:spacing w:before="60" w:after="60"/>
              <w:rPr>
                <w:rFonts w:asciiTheme="majorHAnsi" w:hAnsiTheme="majorHAnsi" w:cstheme="majorHAnsi"/>
                <w:sz w:val="18"/>
                <w:lang w:val="en-GB"/>
              </w:rPr>
            </w:pPr>
            <w:r w:rsidRPr="00E00384">
              <w:rPr>
                <w:rFonts w:asciiTheme="majorHAnsi" w:hAnsiTheme="majorHAnsi" w:cstheme="majorHAnsi"/>
                <w:sz w:val="18"/>
                <w:lang w:val="en-GB"/>
              </w:rPr>
              <w:t>რანგი IV -უმცროსი სპეციალისტის დონე</w:t>
            </w:r>
          </w:p>
        </w:tc>
        <w:tc>
          <w:tcPr>
            <w:tcW w:w="1068" w:type="dxa"/>
          </w:tcPr>
          <w:p w14:paraId="54478889"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67A9A3F6" w14:textId="3D6D22F4"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992" w:type="dxa"/>
          </w:tcPr>
          <w:p w14:paraId="574DD96B" w14:textId="1EE2BB91" w:rsidR="00DF1463" w:rsidRPr="00CC23FF" w:rsidRDefault="00CC23FF" w:rsidP="00B31154">
            <w:pPr>
              <w:pStyle w:val="ListParagraph"/>
              <w:spacing w:before="60" w:after="60"/>
              <w:ind w:left="0"/>
              <w:contextualSpacing w:val="0"/>
              <w:rPr>
                <w:rFonts w:ascii="Sylfaen" w:hAnsi="Sylfaen" w:cstheme="majorHAnsi"/>
                <w:sz w:val="20"/>
                <w:lang w:val="ka-GE"/>
              </w:rPr>
            </w:pPr>
            <w:r>
              <w:rPr>
                <w:rFonts w:ascii="Sylfaen" w:hAnsi="Sylfaen" w:cstheme="majorHAnsi"/>
                <w:sz w:val="20"/>
                <w:lang w:val="ka-GE"/>
              </w:rPr>
              <w:t>-</w:t>
            </w:r>
          </w:p>
        </w:tc>
        <w:tc>
          <w:tcPr>
            <w:tcW w:w="1191" w:type="dxa"/>
          </w:tcPr>
          <w:p w14:paraId="609ABC0E"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03AE266F"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bl>
    <w:p w14:paraId="40D33603" w14:textId="5497C493" w:rsidR="000D552A" w:rsidRPr="00E00384"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E00384">
        <w:rPr>
          <w:rFonts w:asciiTheme="majorHAnsi" w:hAnsiTheme="majorHAnsi" w:cstheme="majorHAnsi"/>
          <w:sz w:val="18"/>
          <w:lang w:val="ka-GE"/>
        </w:rPr>
        <w:t xml:space="preserve"> / </w:t>
      </w:r>
      <w:r w:rsidR="00E00384" w:rsidRPr="00CF20F8">
        <w:rPr>
          <w:rFonts w:asciiTheme="majorHAnsi" w:hAnsiTheme="majorHAnsi" w:cstheme="majorHAnsi"/>
          <w:sz w:val="18"/>
          <w:lang w:val="ka-GE"/>
        </w:rPr>
        <w:t>ეხება მხოლოდ „პროფესიულ მოხელეებს“, საჯარო სამსახურის შესახებ კანონის შესაბამისად, მუხლი 3. ე)</w:t>
      </w:r>
    </w:p>
    <w:p w14:paraId="0DBA5232" w14:textId="52A30B45"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53F436CC" w14:textId="77777777" w:rsidR="00CE07BC" w:rsidRDefault="00CE07BC" w:rsidP="0014553C">
      <w:pPr>
        <w:pStyle w:val="ListParagraph"/>
        <w:spacing w:before="120" w:after="120" w:line="240" w:lineRule="auto"/>
        <w:ind w:left="360"/>
        <w:contextualSpacing w:val="0"/>
        <w:rPr>
          <w:rFonts w:asciiTheme="majorHAnsi" w:hAnsiTheme="majorHAnsi" w:cstheme="majorHAnsi"/>
          <w:b/>
          <w:lang w:val="en-GB"/>
        </w:rPr>
      </w:pPr>
    </w:p>
    <w:p w14:paraId="6660D912" w14:textId="2BB30550" w:rsidR="00A9137E" w:rsidRDefault="00B2019D"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Which </w:t>
      </w:r>
      <w:r w:rsidR="002C6884">
        <w:rPr>
          <w:rFonts w:asciiTheme="majorHAnsi" w:hAnsiTheme="majorHAnsi" w:cstheme="majorHAnsi"/>
          <w:b/>
          <w:lang w:val="en-GB"/>
        </w:rPr>
        <w:t>was</w:t>
      </w:r>
      <w:r w:rsidRPr="00931800">
        <w:rPr>
          <w:rFonts w:asciiTheme="majorHAnsi" w:hAnsiTheme="majorHAnsi" w:cstheme="majorHAnsi"/>
          <w:b/>
          <w:lang w:val="en-GB"/>
        </w:rPr>
        <w:t xml:space="preserve"> the average length of recruitment procedures</w:t>
      </w:r>
      <w:r w:rsidR="00922C65">
        <w:rPr>
          <w:rFonts w:asciiTheme="majorHAnsi" w:hAnsiTheme="majorHAnsi" w:cstheme="majorHAnsi"/>
          <w:b/>
          <w:lang w:val="en-GB"/>
        </w:rPr>
        <w:t xml:space="preserve"> finali</w:t>
      </w:r>
      <w:r w:rsidR="00001DEC">
        <w:rPr>
          <w:rFonts w:asciiTheme="majorHAnsi" w:hAnsiTheme="majorHAnsi" w:cstheme="majorHAnsi"/>
          <w:b/>
          <w:lang w:val="en-GB"/>
        </w:rPr>
        <w:t>s</w:t>
      </w:r>
      <w:r w:rsidR="00922C65">
        <w:rPr>
          <w:rFonts w:asciiTheme="majorHAnsi" w:hAnsiTheme="majorHAnsi" w:cstheme="majorHAnsi"/>
          <w:b/>
          <w:lang w:val="en-GB"/>
        </w:rPr>
        <w:t>ed in 201</w:t>
      </w:r>
      <w:r w:rsidR="000D552A">
        <w:rPr>
          <w:rFonts w:asciiTheme="majorHAnsi" w:hAnsiTheme="majorHAnsi" w:cstheme="majorHAnsi"/>
          <w:b/>
          <w:lang w:val="en-GB"/>
        </w:rPr>
        <w:t>9</w:t>
      </w:r>
      <w:r w:rsidRPr="00931800">
        <w:rPr>
          <w:rFonts w:asciiTheme="majorHAnsi" w:hAnsiTheme="majorHAnsi" w:cstheme="majorHAnsi"/>
          <w:b/>
          <w:lang w:val="en-GB"/>
        </w:rPr>
        <w:t>, from the date of the announcement of the competition until the announcement of results (ap</w:t>
      </w:r>
      <w:r w:rsidR="000C1BF8">
        <w:rPr>
          <w:rFonts w:asciiTheme="majorHAnsi" w:hAnsiTheme="majorHAnsi" w:cstheme="majorHAnsi"/>
          <w:b/>
          <w:lang w:val="en-GB"/>
        </w:rPr>
        <w:t>p</w:t>
      </w:r>
      <w:r w:rsidRPr="00931800">
        <w:rPr>
          <w:rFonts w:asciiTheme="majorHAnsi" w:hAnsiTheme="majorHAnsi" w:cstheme="majorHAnsi"/>
          <w:b/>
          <w:lang w:val="en-GB"/>
        </w:rPr>
        <w:t>rox.)?</w:t>
      </w:r>
      <w:r w:rsidR="00E00384">
        <w:rPr>
          <w:rFonts w:asciiTheme="majorHAnsi" w:hAnsiTheme="majorHAnsi" w:cstheme="majorHAnsi"/>
          <w:b/>
          <w:lang w:val="ka-GE"/>
        </w:rPr>
        <w:t xml:space="preserve"> / </w:t>
      </w:r>
      <w:r w:rsidR="00E00384" w:rsidRPr="002857C5">
        <w:rPr>
          <w:rFonts w:ascii="Sylfaen" w:hAnsi="Sylfaen" w:cstheme="majorHAnsi"/>
          <w:b/>
          <w:lang w:val="ka-GE"/>
        </w:rPr>
        <w:t>რა იყო 2019 წელს დასრულებული შესარჩევი პროცედურების საშუალო ხანგრძლივობა,  კონკურსის გამოცხადების დღიდან შედეგების გამოცხადებამდე (დაახლოებით)?</w:t>
      </w:r>
    </w:p>
    <w:tbl>
      <w:tblPr>
        <w:tblStyle w:val="TableGrid"/>
        <w:tblW w:w="7792" w:type="dxa"/>
        <w:tblInd w:w="708" w:type="dxa"/>
        <w:tblLook w:val="04A0" w:firstRow="1" w:lastRow="0" w:firstColumn="1" w:lastColumn="0" w:noHBand="0" w:noVBand="1"/>
      </w:tblPr>
      <w:tblGrid>
        <w:gridCol w:w="280"/>
        <w:gridCol w:w="283"/>
        <w:gridCol w:w="7229"/>
      </w:tblGrid>
      <w:tr w:rsidR="00A56511" w:rsidRPr="0095527B" w14:paraId="09DC6C1F" w14:textId="77777777" w:rsidTr="00104308">
        <w:tc>
          <w:tcPr>
            <w:tcW w:w="280" w:type="dxa"/>
            <w:tcBorders>
              <w:bottom w:val="single" w:sz="4" w:space="0" w:color="auto"/>
              <w:right w:val="single" w:sz="4" w:space="0" w:color="auto"/>
            </w:tcBorders>
          </w:tcPr>
          <w:p w14:paraId="2C7461FB"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7DF96E1"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27ABEE29" w14:textId="51E21B2D" w:rsidR="00A56511" w:rsidRPr="00E00384" w:rsidRDefault="00DF029E" w:rsidP="00B31154">
            <w:pPr>
              <w:jc w:val="both"/>
              <w:rPr>
                <w:rFonts w:asciiTheme="majorHAnsi" w:hAnsiTheme="majorHAnsi" w:cstheme="majorHAnsi"/>
                <w:sz w:val="20"/>
                <w:lang w:val="ka-GE"/>
              </w:rPr>
            </w:pPr>
            <w:r w:rsidRPr="0095527B">
              <w:rPr>
                <w:rFonts w:asciiTheme="majorHAnsi" w:hAnsiTheme="majorHAnsi" w:cstheme="majorHAnsi"/>
                <w:sz w:val="20"/>
                <w:lang w:val="en-GB"/>
              </w:rPr>
              <w:t>30 calendar days or less</w:t>
            </w:r>
            <w:r w:rsidR="00E00384">
              <w:rPr>
                <w:rFonts w:asciiTheme="majorHAnsi" w:hAnsiTheme="majorHAnsi" w:cstheme="majorHAnsi"/>
                <w:sz w:val="20"/>
                <w:lang w:val="ka-GE"/>
              </w:rPr>
              <w:t xml:space="preserve"> / 30 კალენდარული დღე ან ნაკლები</w:t>
            </w:r>
          </w:p>
        </w:tc>
      </w:tr>
      <w:tr w:rsidR="00A56511" w:rsidRPr="0095527B" w14:paraId="7B8680BF" w14:textId="77777777" w:rsidTr="00104308">
        <w:tc>
          <w:tcPr>
            <w:tcW w:w="280" w:type="dxa"/>
            <w:tcBorders>
              <w:top w:val="nil"/>
              <w:left w:val="nil"/>
              <w:bottom w:val="single" w:sz="4" w:space="0" w:color="auto"/>
              <w:right w:val="nil"/>
            </w:tcBorders>
          </w:tcPr>
          <w:p w14:paraId="682C90D7"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10BD6F0F"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4E5A5BF4" w14:textId="77777777" w:rsidR="00A56511" w:rsidRPr="0095527B" w:rsidRDefault="00A56511" w:rsidP="00B31154">
            <w:pPr>
              <w:jc w:val="both"/>
              <w:rPr>
                <w:rFonts w:asciiTheme="majorHAnsi" w:hAnsiTheme="majorHAnsi" w:cstheme="majorHAnsi"/>
                <w:sz w:val="20"/>
                <w:lang w:val="en-GB"/>
              </w:rPr>
            </w:pPr>
          </w:p>
        </w:tc>
      </w:tr>
      <w:tr w:rsidR="00A56511" w:rsidRPr="0095527B" w14:paraId="26FFB3D7" w14:textId="77777777" w:rsidTr="00104308">
        <w:tc>
          <w:tcPr>
            <w:tcW w:w="280" w:type="dxa"/>
            <w:tcBorders>
              <w:top w:val="single" w:sz="4" w:space="0" w:color="auto"/>
              <w:bottom w:val="single" w:sz="4" w:space="0" w:color="auto"/>
              <w:right w:val="single" w:sz="4" w:space="0" w:color="auto"/>
            </w:tcBorders>
          </w:tcPr>
          <w:p w14:paraId="720608CF" w14:textId="7B4263BE" w:rsidR="00A56511" w:rsidRPr="00CC23FF" w:rsidRDefault="00CC23FF" w:rsidP="00B31154">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6C8CDCEA" w14:textId="77777777" w:rsidR="00A56511" w:rsidRPr="0095527B" w:rsidRDefault="00A56511"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303F69D" w14:textId="7F83083F" w:rsidR="00A56511" w:rsidRPr="00E00384" w:rsidRDefault="00DF029E" w:rsidP="00B31154">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31 – 60 calendar days</w:t>
            </w:r>
            <w:r w:rsidR="00E00384">
              <w:rPr>
                <w:rFonts w:asciiTheme="majorHAnsi" w:hAnsiTheme="majorHAnsi" w:cstheme="majorHAnsi"/>
                <w:sz w:val="20"/>
                <w:lang w:val="ka-GE"/>
              </w:rPr>
              <w:t xml:space="preserve"> / 31 – 60 კალენდარული დღე</w:t>
            </w:r>
          </w:p>
          <w:p w14:paraId="7A18DDBE" w14:textId="77777777" w:rsidR="00A56511" w:rsidRPr="0095527B" w:rsidRDefault="00A56511" w:rsidP="00B31154">
            <w:pPr>
              <w:pStyle w:val="ListParagraph"/>
              <w:ind w:left="0"/>
              <w:contextualSpacing w:val="0"/>
              <w:jc w:val="both"/>
              <w:rPr>
                <w:rFonts w:asciiTheme="majorHAnsi" w:hAnsiTheme="majorHAnsi" w:cstheme="majorHAnsi"/>
                <w:sz w:val="20"/>
                <w:lang w:val="en-GB"/>
              </w:rPr>
            </w:pPr>
          </w:p>
        </w:tc>
      </w:tr>
      <w:tr w:rsidR="00A56511" w:rsidRPr="0095527B" w14:paraId="3D31FF68" w14:textId="77777777" w:rsidTr="00104308">
        <w:tc>
          <w:tcPr>
            <w:tcW w:w="280" w:type="dxa"/>
            <w:tcBorders>
              <w:top w:val="single" w:sz="4" w:space="0" w:color="auto"/>
              <w:left w:val="nil"/>
              <w:bottom w:val="nil"/>
              <w:right w:val="nil"/>
            </w:tcBorders>
          </w:tcPr>
          <w:p w14:paraId="3AA315A6" w14:textId="77777777" w:rsidR="00A56511" w:rsidRPr="0095527B" w:rsidRDefault="00A56511"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D825347" w14:textId="77777777" w:rsidR="00A56511" w:rsidRPr="0095527B" w:rsidRDefault="00A56511"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2BC199B2" w14:textId="77777777" w:rsidR="00A56511" w:rsidRPr="0095527B" w:rsidRDefault="00A56511" w:rsidP="00B31154">
            <w:pPr>
              <w:pStyle w:val="ListParagraph"/>
              <w:ind w:left="1440"/>
              <w:contextualSpacing w:val="0"/>
              <w:jc w:val="both"/>
              <w:rPr>
                <w:rFonts w:asciiTheme="majorHAnsi" w:hAnsiTheme="majorHAnsi" w:cstheme="majorHAnsi"/>
                <w:sz w:val="18"/>
                <w:lang w:val="en-GB"/>
              </w:rPr>
            </w:pPr>
          </w:p>
        </w:tc>
      </w:tr>
      <w:tr w:rsidR="00A56511" w:rsidRPr="0095527B" w14:paraId="52522EA4" w14:textId="77777777" w:rsidTr="00104308">
        <w:tc>
          <w:tcPr>
            <w:tcW w:w="280" w:type="dxa"/>
            <w:tcBorders>
              <w:bottom w:val="single" w:sz="4" w:space="0" w:color="auto"/>
              <w:right w:val="single" w:sz="4" w:space="0" w:color="auto"/>
            </w:tcBorders>
          </w:tcPr>
          <w:p w14:paraId="42200608"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1944529"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102E1116" w14:textId="2746CC01" w:rsidR="00A56511" w:rsidRPr="00E00384" w:rsidRDefault="00DF029E" w:rsidP="00B31154">
            <w:pPr>
              <w:jc w:val="both"/>
              <w:rPr>
                <w:rFonts w:asciiTheme="majorHAnsi" w:hAnsiTheme="majorHAnsi" w:cstheme="majorHAnsi"/>
                <w:sz w:val="20"/>
                <w:lang w:val="ka-GE"/>
              </w:rPr>
            </w:pPr>
            <w:r w:rsidRPr="0095527B">
              <w:rPr>
                <w:rFonts w:asciiTheme="majorHAnsi" w:hAnsiTheme="majorHAnsi" w:cstheme="majorHAnsi"/>
                <w:sz w:val="20"/>
                <w:lang w:val="en-GB"/>
              </w:rPr>
              <w:t>61 – 90 calendar days</w:t>
            </w:r>
            <w:r w:rsidR="00E00384">
              <w:rPr>
                <w:rFonts w:asciiTheme="majorHAnsi" w:hAnsiTheme="majorHAnsi" w:cstheme="majorHAnsi"/>
                <w:sz w:val="20"/>
                <w:lang w:val="ka-GE"/>
              </w:rPr>
              <w:t xml:space="preserve"> / 61 – 90 კალენდარული დღე</w:t>
            </w:r>
          </w:p>
        </w:tc>
      </w:tr>
      <w:tr w:rsidR="00A56511" w:rsidRPr="0095527B" w14:paraId="30874A5E" w14:textId="77777777" w:rsidTr="00104308">
        <w:tc>
          <w:tcPr>
            <w:tcW w:w="280" w:type="dxa"/>
            <w:tcBorders>
              <w:top w:val="nil"/>
              <w:left w:val="nil"/>
              <w:bottom w:val="single" w:sz="4" w:space="0" w:color="auto"/>
              <w:right w:val="nil"/>
            </w:tcBorders>
          </w:tcPr>
          <w:p w14:paraId="35D42584"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6B00DEC"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4B12EFD3" w14:textId="77777777" w:rsidR="00A56511" w:rsidRPr="0095527B" w:rsidRDefault="00A56511" w:rsidP="00B31154">
            <w:pPr>
              <w:jc w:val="both"/>
              <w:rPr>
                <w:rFonts w:asciiTheme="majorHAnsi" w:hAnsiTheme="majorHAnsi" w:cstheme="majorHAnsi"/>
                <w:sz w:val="20"/>
                <w:lang w:val="en-GB"/>
              </w:rPr>
            </w:pPr>
          </w:p>
        </w:tc>
      </w:tr>
      <w:tr w:rsidR="00A56511" w:rsidRPr="0095527B" w14:paraId="409E853C" w14:textId="77777777" w:rsidTr="00104308">
        <w:tc>
          <w:tcPr>
            <w:tcW w:w="280" w:type="dxa"/>
            <w:tcBorders>
              <w:top w:val="single" w:sz="4" w:space="0" w:color="auto"/>
              <w:bottom w:val="single" w:sz="4" w:space="0" w:color="auto"/>
              <w:right w:val="single" w:sz="4" w:space="0" w:color="auto"/>
            </w:tcBorders>
          </w:tcPr>
          <w:p w14:paraId="513CD462"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5ACA472"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35B3750F" w14:textId="75DB31CE" w:rsidR="00A56511" w:rsidRPr="00E00384" w:rsidRDefault="00DF029E" w:rsidP="00DE0C35">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More than 90 calendar day</w:t>
            </w:r>
            <w:r w:rsidR="00E00384">
              <w:rPr>
                <w:rFonts w:asciiTheme="majorHAnsi" w:hAnsiTheme="majorHAnsi" w:cstheme="majorHAnsi"/>
                <w:sz w:val="20"/>
                <w:lang w:val="en-US"/>
              </w:rPr>
              <w:t>s</w:t>
            </w:r>
            <w:r w:rsidR="00E00384">
              <w:rPr>
                <w:rFonts w:asciiTheme="majorHAnsi" w:hAnsiTheme="majorHAnsi" w:cstheme="majorHAnsi"/>
                <w:sz w:val="20"/>
                <w:lang w:val="ka-GE"/>
              </w:rPr>
              <w:t xml:space="preserve"> / 90 კალენდარულ დღეზე მეტი</w:t>
            </w:r>
          </w:p>
        </w:tc>
      </w:tr>
    </w:tbl>
    <w:p w14:paraId="7DCB5E4C" w14:textId="77777777"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14B4B475" w14:textId="3CA77984" w:rsidR="00DE0C35" w:rsidRPr="00DE0C35" w:rsidRDefault="00DE0C35"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sidRPr="00DE0C35">
        <w:rPr>
          <w:rFonts w:asciiTheme="majorHAnsi" w:hAnsiTheme="majorHAnsi" w:cstheme="majorHAnsi"/>
          <w:b/>
          <w:lang w:val="en-GB"/>
        </w:rPr>
        <w:t>Was there a complaints commission in your institution in 2019?</w:t>
      </w:r>
      <w:r w:rsidR="00E00384">
        <w:rPr>
          <w:rFonts w:asciiTheme="majorHAnsi" w:hAnsiTheme="majorHAnsi" w:cstheme="majorHAnsi"/>
          <w:b/>
          <w:lang w:val="ka-GE"/>
        </w:rPr>
        <w:t xml:space="preserve"> / </w:t>
      </w:r>
      <w:r w:rsidR="00E00384" w:rsidRPr="002857C5">
        <w:rPr>
          <w:rFonts w:ascii="Sylfaen" w:hAnsi="Sylfaen" w:cstheme="majorHAnsi"/>
          <w:b/>
          <w:lang w:val="ka-GE"/>
        </w:rPr>
        <w:t>იყო თუ არა საჩივრების კომისია თქვენს დაწესებულებაში 2019 წელს?</w:t>
      </w:r>
      <w:r w:rsidR="00E00384">
        <w:rPr>
          <w:rFonts w:asciiTheme="majorHAnsi" w:hAnsiTheme="majorHAnsi" w:cstheme="majorHAnsi"/>
          <w:b/>
          <w:lang w:val="ka-GE"/>
        </w:rPr>
        <w:t xml:space="preserve"> </w:t>
      </w:r>
    </w:p>
    <w:tbl>
      <w:tblPr>
        <w:tblStyle w:val="TableGrid"/>
        <w:tblW w:w="15021" w:type="dxa"/>
        <w:tblInd w:w="708" w:type="dxa"/>
        <w:tblLook w:val="04A0" w:firstRow="1" w:lastRow="0" w:firstColumn="1" w:lastColumn="0" w:noHBand="0" w:noVBand="1"/>
      </w:tblPr>
      <w:tblGrid>
        <w:gridCol w:w="280"/>
        <w:gridCol w:w="283"/>
        <w:gridCol w:w="7229"/>
        <w:gridCol w:w="7229"/>
      </w:tblGrid>
      <w:tr w:rsidR="00E00384" w:rsidRPr="0084185E" w14:paraId="213912B8" w14:textId="6EF94BE4" w:rsidTr="00E00384">
        <w:tc>
          <w:tcPr>
            <w:tcW w:w="280" w:type="dxa"/>
            <w:tcBorders>
              <w:bottom w:val="single" w:sz="4" w:space="0" w:color="auto"/>
              <w:right w:val="single" w:sz="4" w:space="0" w:color="auto"/>
            </w:tcBorders>
          </w:tcPr>
          <w:p w14:paraId="03610055" w14:textId="77777777" w:rsidR="00E00384" w:rsidRPr="0095527B" w:rsidRDefault="00E00384" w:rsidP="004478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B5677A0" w14:textId="77777777" w:rsidR="00E00384" w:rsidRPr="0095527B"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7F37F82F" w14:textId="52FD23F0" w:rsidR="00E00384" w:rsidRPr="00E00384" w:rsidRDefault="00E00384" w:rsidP="0044783F">
            <w:pPr>
              <w:jc w:val="both"/>
              <w:rPr>
                <w:rFonts w:asciiTheme="majorHAnsi" w:hAnsiTheme="majorHAnsi" w:cstheme="majorHAnsi"/>
                <w:sz w:val="20"/>
                <w:lang w:val="ka-GE"/>
              </w:rPr>
            </w:pPr>
            <w:r w:rsidRPr="0095527B">
              <w:rPr>
                <w:rFonts w:asciiTheme="majorHAnsi" w:hAnsiTheme="majorHAnsi" w:cstheme="majorHAnsi"/>
                <w:sz w:val="20"/>
                <w:lang w:val="en-GB"/>
              </w:rPr>
              <w:t>Yes</w:t>
            </w:r>
            <w:r>
              <w:rPr>
                <w:rFonts w:asciiTheme="majorHAnsi" w:hAnsiTheme="majorHAnsi" w:cstheme="majorHAnsi"/>
                <w:sz w:val="20"/>
                <w:lang w:val="en-GB"/>
              </w:rPr>
              <w:t xml:space="preserve">. </w:t>
            </w:r>
            <w:r>
              <w:rPr>
                <w:rFonts w:asciiTheme="majorHAnsi" w:hAnsiTheme="majorHAnsi" w:cstheme="majorHAnsi"/>
                <w:sz w:val="20"/>
                <w:lang w:val="ka-GE"/>
              </w:rPr>
              <w:t>/ დაიხ.</w:t>
            </w:r>
          </w:p>
        </w:tc>
        <w:tc>
          <w:tcPr>
            <w:tcW w:w="7229" w:type="dxa"/>
            <w:tcBorders>
              <w:top w:val="nil"/>
              <w:left w:val="nil"/>
              <w:bottom w:val="nil"/>
              <w:right w:val="nil"/>
            </w:tcBorders>
          </w:tcPr>
          <w:p w14:paraId="6CE1562C" w14:textId="77777777" w:rsidR="00E00384" w:rsidRPr="0095527B" w:rsidRDefault="00E00384" w:rsidP="0044783F">
            <w:pPr>
              <w:jc w:val="both"/>
              <w:rPr>
                <w:rFonts w:asciiTheme="majorHAnsi" w:hAnsiTheme="majorHAnsi" w:cstheme="majorHAnsi"/>
                <w:sz w:val="20"/>
                <w:lang w:val="en-GB"/>
              </w:rPr>
            </w:pPr>
          </w:p>
        </w:tc>
      </w:tr>
      <w:tr w:rsidR="00E00384" w:rsidRPr="0084185E" w14:paraId="0ED6CDDC" w14:textId="1BB3C900" w:rsidTr="00E00384">
        <w:tc>
          <w:tcPr>
            <w:tcW w:w="280" w:type="dxa"/>
            <w:tcBorders>
              <w:top w:val="nil"/>
              <w:left w:val="nil"/>
              <w:bottom w:val="single" w:sz="4" w:space="0" w:color="auto"/>
              <w:right w:val="nil"/>
            </w:tcBorders>
          </w:tcPr>
          <w:p w14:paraId="258FE933" w14:textId="77777777" w:rsidR="00E00384" w:rsidRPr="00931800" w:rsidRDefault="00E00384" w:rsidP="0044783F">
            <w:pPr>
              <w:jc w:val="both"/>
              <w:rPr>
                <w:rFonts w:asciiTheme="majorHAnsi" w:hAnsiTheme="majorHAnsi" w:cstheme="majorHAnsi"/>
                <w:sz w:val="20"/>
                <w:lang w:val="en-GB"/>
              </w:rPr>
            </w:pPr>
          </w:p>
        </w:tc>
        <w:tc>
          <w:tcPr>
            <w:tcW w:w="283" w:type="dxa"/>
            <w:tcBorders>
              <w:top w:val="nil"/>
              <w:left w:val="nil"/>
              <w:bottom w:val="nil"/>
              <w:right w:val="nil"/>
            </w:tcBorders>
          </w:tcPr>
          <w:p w14:paraId="1CF20087" w14:textId="77777777" w:rsidR="00E00384" w:rsidRPr="00931800"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2365AE27" w14:textId="77777777" w:rsidR="00E00384"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5B32D7F2" w14:textId="77777777" w:rsidR="00E00384" w:rsidRDefault="00E00384" w:rsidP="0044783F">
            <w:pPr>
              <w:jc w:val="both"/>
              <w:rPr>
                <w:rFonts w:asciiTheme="majorHAnsi" w:hAnsiTheme="majorHAnsi" w:cstheme="majorHAnsi"/>
                <w:sz w:val="20"/>
                <w:lang w:val="en-GB"/>
              </w:rPr>
            </w:pPr>
          </w:p>
        </w:tc>
      </w:tr>
      <w:tr w:rsidR="00E00384" w:rsidRPr="00975649" w14:paraId="5D1AEAA0" w14:textId="48933BAD" w:rsidTr="00E00384">
        <w:tc>
          <w:tcPr>
            <w:tcW w:w="280" w:type="dxa"/>
            <w:tcBorders>
              <w:top w:val="single" w:sz="4" w:space="0" w:color="auto"/>
              <w:bottom w:val="single" w:sz="4" w:space="0" w:color="auto"/>
              <w:right w:val="single" w:sz="4" w:space="0" w:color="auto"/>
            </w:tcBorders>
          </w:tcPr>
          <w:p w14:paraId="61A43388" w14:textId="3CF96776" w:rsidR="00E00384" w:rsidRPr="00CC23FF" w:rsidRDefault="00CC23FF" w:rsidP="0044783F">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7359D49A" w14:textId="77777777" w:rsidR="00E00384" w:rsidRPr="00931800"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583DFCDF" w14:textId="39EBE00D" w:rsidR="00E00384" w:rsidRPr="00E00384" w:rsidRDefault="00E00384" w:rsidP="0044783F">
            <w:pPr>
              <w:pStyle w:val="ListParagraph"/>
              <w:ind w:left="0"/>
              <w:contextualSpacing w:val="0"/>
              <w:jc w:val="both"/>
              <w:rPr>
                <w:rFonts w:asciiTheme="majorHAnsi" w:hAnsiTheme="majorHAnsi" w:cstheme="majorHAnsi"/>
                <w:b/>
                <w:i/>
                <w:sz w:val="20"/>
                <w:lang w:val="ka-GE"/>
              </w:rPr>
            </w:pPr>
            <w:r w:rsidRPr="001F3FB5">
              <w:rPr>
                <w:rFonts w:asciiTheme="majorHAnsi" w:hAnsiTheme="majorHAnsi" w:cstheme="majorHAnsi"/>
                <w:sz w:val="20"/>
                <w:lang w:val="en-GB"/>
              </w:rPr>
              <w:t>No</w:t>
            </w:r>
            <w:r>
              <w:rPr>
                <w:rFonts w:asciiTheme="majorHAnsi" w:hAnsiTheme="majorHAnsi" w:cstheme="majorHAnsi"/>
                <w:sz w:val="20"/>
                <w:lang w:val="en-GB"/>
              </w:rPr>
              <w:t>.</w:t>
            </w:r>
            <w:r>
              <w:rPr>
                <w:rFonts w:asciiTheme="majorHAnsi" w:hAnsiTheme="majorHAnsi" w:cstheme="majorHAnsi"/>
                <w:sz w:val="20"/>
                <w:lang w:val="ka-GE"/>
              </w:rPr>
              <w:t xml:space="preserve"> / არა.</w:t>
            </w:r>
          </w:p>
        </w:tc>
        <w:tc>
          <w:tcPr>
            <w:tcW w:w="7229" w:type="dxa"/>
            <w:tcBorders>
              <w:top w:val="nil"/>
              <w:left w:val="nil"/>
              <w:bottom w:val="nil"/>
              <w:right w:val="nil"/>
            </w:tcBorders>
          </w:tcPr>
          <w:p w14:paraId="536530BE" w14:textId="77777777" w:rsidR="00E00384" w:rsidRPr="001F3FB5" w:rsidRDefault="00E00384" w:rsidP="0044783F">
            <w:pPr>
              <w:pStyle w:val="ListParagraph"/>
              <w:ind w:left="0"/>
              <w:contextualSpacing w:val="0"/>
              <w:jc w:val="both"/>
              <w:rPr>
                <w:rFonts w:asciiTheme="majorHAnsi" w:hAnsiTheme="majorHAnsi" w:cstheme="majorHAnsi"/>
                <w:sz w:val="20"/>
                <w:lang w:val="en-GB"/>
              </w:rPr>
            </w:pPr>
          </w:p>
        </w:tc>
      </w:tr>
    </w:tbl>
    <w:p w14:paraId="1C3A28D5" w14:textId="77777777"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3FB9FFC6" w14:textId="50AF1851" w:rsidR="00D24BF9" w:rsidRPr="002857C5" w:rsidRDefault="00DE0C35" w:rsidP="00AB2497">
      <w:pPr>
        <w:pStyle w:val="ListParagraph"/>
        <w:numPr>
          <w:ilvl w:val="0"/>
          <w:numId w:val="11"/>
        </w:numPr>
        <w:spacing w:before="120" w:after="120" w:line="240" w:lineRule="auto"/>
        <w:contextualSpacing w:val="0"/>
        <w:jc w:val="both"/>
        <w:rPr>
          <w:rFonts w:ascii="Sylfaen" w:hAnsi="Sylfaen" w:cstheme="majorHAnsi"/>
          <w:b/>
          <w:lang w:val="en-GB"/>
        </w:rPr>
      </w:pPr>
      <w:r w:rsidRPr="00DE0C35">
        <w:rPr>
          <w:rFonts w:asciiTheme="majorHAnsi" w:hAnsiTheme="majorHAnsi" w:cstheme="majorHAnsi"/>
          <w:b/>
          <w:lang w:val="en-GB"/>
        </w:rPr>
        <w:t xml:space="preserve">In case of a positive answer to question </w:t>
      </w:r>
      <w:r w:rsidR="002C426F">
        <w:rPr>
          <w:rFonts w:asciiTheme="majorHAnsi" w:hAnsiTheme="majorHAnsi" w:cstheme="majorHAnsi"/>
          <w:b/>
          <w:lang w:val="en-GB"/>
        </w:rPr>
        <w:t>7</w:t>
      </w:r>
      <w:r w:rsidRPr="00DE0C35">
        <w:rPr>
          <w:rFonts w:asciiTheme="majorHAnsi" w:hAnsiTheme="majorHAnsi" w:cstheme="majorHAnsi"/>
          <w:b/>
          <w:lang w:val="en-GB"/>
        </w:rPr>
        <w:t>, p</w:t>
      </w:r>
      <w:r w:rsidR="00D24BF9" w:rsidRPr="00DE0C35">
        <w:rPr>
          <w:rFonts w:asciiTheme="majorHAnsi" w:hAnsiTheme="majorHAnsi" w:cstheme="majorHAnsi"/>
          <w:b/>
          <w:lang w:val="en-GB"/>
        </w:rPr>
        <w:t>lease fill in the table below</w:t>
      </w:r>
      <w:r w:rsidRPr="00DE0C35">
        <w:rPr>
          <w:rFonts w:asciiTheme="majorHAnsi" w:hAnsiTheme="majorHAnsi" w:cstheme="majorHAnsi"/>
          <w:b/>
          <w:lang w:val="en-GB"/>
        </w:rPr>
        <w:t>:</w:t>
      </w:r>
      <w:r w:rsidR="00E00384">
        <w:rPr>
          <w:rFonts w:asciiTheme="majorHAnsi" w:hAnsiTheme="majorHAnsi" w:cstheme="majorHAnsi"/>
          <w:b/>
          <w:lang w:val="ka-GE"/>
        </w:rPr>
        <w:t xml:space="preserve"> / </w:t>
      </w:r>
      <w:r w:rsidR="00E00384" w:rsidRPr="002857C5">
        <w:rPr>
          <w:rFonts w:ascii="Sylfaen" w:hAnsi="Sylfaen" w:cstheme="majorHAnsi"/>
          <w:b/>
          <w:lang w:val="ka-GE"/>
        </w:rPr>
        <w:t>დადებითი პასუხის შემთხვევაში, გთხოვთ, შეავსოთ ქვემოთ მოცემული ცხრილი:</w:t>
      </w:r>
    </w:p>
    <w:tbl>
      <w:tblPr>
        <w:tblStyle w:val="TableGrid"/>
        <w:tblW w:w="8140" w:type="dxa"/>
        <w:tblInd w:w="360" w:type="dxa"/>
        <w:tblLook w:val="04A0" w:firstRow="1" w:lastRow="0" w:firstColumn="1" w:lastColumn="0" w:noHBand="0" w:noVBand="1"/>
      </w:tblPr>
      <w:tblGrid>
        <w:gridCol w:w="365"/>
        <w:gridCol w:w="3676"/>
        <w:gridCol w:w="1696"/>
        <w:gridCol w:w="2403"/>
      </w:tblGrid>
      <w:tr w:rsidR="00D24BF9" w14:paraId="641ED0AA" w14:textId="77777777" w:rsidTr="00141265">
        <w:tc>
          <w:tcPr>
            <w:tcW w:w="4041" w:type="dxa"/>
            <w:gridSpan w:val="2"/>
          </w:tcPr>
          <w:p w14:paraId="68A2EE2D"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lastRenderedPageBreak/>
              <w:t>Item</w:t>
            </w:r>
          </w:p>
          <w:p w14:paraId="5D962938" w14:textId="4E3CA819"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7507A88D"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64B81E76" w14:textId="2E7D80B2"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7F18ACA5"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06757BE6" w14:textId="49AA4F19"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D24BF9" w:rsidRPr="006F6DCA" w14:paraId="158B031C" w14:textId="77777777" w:rsidTr="00141265">
        <w:tc>
          <w:tcPr>
            <w:tcW w:w="365" w:type="dxa"/>
          </w:tcPr>
          <w:p w14:paraId="0D37E6BF"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6" w:type="dxa"/>
          </w:tcPr>
          <w:p w14:paraId="349BF0D3" w14:textId="07E6BBA0" w:rsidR="00D24BF9" w:rsidRPr="00856055" w:rsidRDefault="00D24BF9"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w:t>
            </w:r>
            <w:r>
              <w:rPr>
                <w:rFonts w:asciiTheme="majorHAnsi" w:hAnsiTheme="majorHAnsi" w:cstheme="majorHAnsi"/>
                <w:sz w:val="18"/>
                <w:lang w:val="en-GB"/>
              </w:rPr>
              <w:t>appeals filed</w:t>
            </w:r>
            <w:r w:rsidR="002C426F">
              <w:rPr>
                <w:rFonts w:asciiTheme="majorHAnsi" w:hAnsiTheme="majorHAnsi" w:cstheme="majorHAnsi"/>
                <w:sz w:val="18"/>
                <w:lang w:val="en-GB"/>
              </w:rPr>
              <w:t xml:space="preserve"> to the complaints commission</w:t>
            </w:r>
            <w:r>
              <w:rPr>
                <w:rFonts w:asciiTheme="majorHAnsi" w:hAnsiTheme="majorHAnsi" w:cstheme="majorHAnsi"/>
                <w:sz w:val="18"/>
                <w:lang w:val="en-GB"/>
              </w:rPr>
              <w:t xml:space="preserve"> against decisions </w:t>
            </w:r>
            <w:r w:rsidR="002C426F">
              <w:rPr>
                <w:rFonts w:asciiTheme="majorHAnsi" w:hAnsiTheme="majorHAnsi" w:cstheme="majorHAnsi"/>
                <w:sz w:val="18"/>
                <w:lang w:val="en-GB"/>
              </w:rPr>
              <w:t xml:space="preserve">of the competition commission </w:t>
            </w:r>
            <w:r>
              <w:rPr>
                <w:rFonts w:asciiTheme="majorHAnsi" w:hAnsiTheme="majorHAnsi" w:cstheme="majorHAnsi"/>
                <w:sz w:val="18"/>
                <w:lang w:val="en-GB"/>
              </w:rPr>
              <w:t>in 201</w:t>
            </w:r>
            <w:r w:rsidR="000D552A">
              <w:rPr>
                <w:rFonts w:asciiTheme="majorHAnsi" w:hAnsiTheme="majorHAnsi" w:cstheme="majorHAnsi"/>
                <w:sz w:val="18"/>
                <w:lang w:val="en-GB"/>
              </w:rPr>
              <w:t>9</w:t>
            </w:r>
            <w:r w:rsidR="00856055">
              <w:rPr>
                <w:rFonts w:asciiTheme="majorHAnsi" w:hAnsiTheme="majorHAnsi" w:cstheme="majorHAnsi"/>
                <w:sz w:val="18"/>
                <w:lang w:val="ka-GE"/>
              </w:rPr>
              <w:t xml:space="preserve"> / </w:t>
            </w:r>
            <w:r w:rsidR="00856055" w:rsidRPr="00856055">
              <w:rPr>
                <w:rFonts w:asciiTheme="majorHAnsi" w:hAnsiTheme="majorHAnsi" w:cstheme="majorHAnsi"/>
                <w:sz w:val="18"/>
                <w:lang w:val="ka-GE"/>
              </w:rPr>
              <w:t xml:space="preserve">საჩივრების კომისიაში შეტანილი საჩივრების რაოდენობა </w:t>
            </w:r>
            <w:r w:rsidR="00856055">
              <w:rPr>
                <w:rFonts w:asciiTheme="majorHAnsi" w:hAnsiTheme="majorHAnsi" w:cstheme="majorHAnsi"/>
                <w:sz w:val="18"/>
                <w:lang w:val="ka-GE"/>
              </w:rPr>
              <w:t>საკონკურსო</w:t>
            </w:r>
            <w:r w:rsidR="00856055" w:rsidRPr="00856055">
              <w:rPr>
                <w:rFonts w:asciiTheme="majorHAnsi" w:hAnsiTheme="majorHAnsi" w:cstheme="majorHAnsi"/>
                <w:sz w:val="18"/>
                <w:lang w:val="ka-GE"/>
              </w:rPr>
              <w:t xml:space="preserve"> კომისიის გადაწყვეტილებებ</w:t>
            </w:r>
            <w:r w:rsidR="00856055">
              <w:rPr>
                <w:rFonts w:asciiTheme="majorHAnsi" w:hAnsiTheme="majorHAnsi" w:cstheme="majorHAnsi"/>
                <w:sz w:val="18"/>
                <w:lang w:val="ka-GE"/>
              </w:rPr>
              <w:t>თ</w:t>
            </w:r>
            <w:r w:rsidR="002857C5">
              <w:rPr>
                <w:rFonts w:asciiTheme="majorHAnsi" w:hAnsiTheme="majorHAnsi" w:cstheme="majorHAnsi"/>
                <w:sz w:val="18"/>
                <w:lang w:val="ka-GE"/>
              </w:rPr>
              <w:t>ა</w:t>
            </w:r>
            <w:r w:rsidR="00856055">
              <w:rPr>
                <w:rFonts w:asciiTheme="majorHAnsi" w:hAnsiTheme="majorHAnsi" w:cstheme="majorHAnsi"/>
                <w:sz w:val="18"/>
                <w:lang w:val="ka-GE"/>
              </w:rPr>
              <w:t xml:space="preserve">ნ დაკავშირებით </w:t>
            </w:r>
            <w:r w:rsidR="00856055" w:rsidRPr="00856055">
              <w:rPr>
                <w:rFonts w:asciiTheme="majorHAnsi" w:hAnsiTheme="majorHAnsi" w:cstheme="majorHAnsi"/>
                <w:sz w:val="18"/>
                <w:lang w:val="ka-GE"/>
              </w:rPr>
              <w:t>2019 წელს</w:t>
            </w:r>
          </w:p>
        </w:tc>
        <w:tc>
          <w:tcPr>
            <w:tcW w:w="1696" w:type="dxa"/>
          </w:tcPr>
          <w:p w14:paraId="5D729469" w14:textId="4702E206" w:rsidR="00D24BF9"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0FB45E1C"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r>
      <w:tr w:rsidR="00D24BF9" w:rsidRPr="006F6DCA" w14:paraId="3EEDDA5A" w14:textId="77777777" w:rsidTr="00141265">
        <w:tc>
          <w:tcPr>
            <w:tcW w:w="365" w:type="dxa"/>
          </w:tcPr>
          <w:p w14:paraId="1102FFB9" w14:textId="77777777" w:rsidR="00D24BF9" w:rsidRPr="0095527B" w:rsidRDefault="00141265"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b)</w:t>
            </w:r>
          </w:p>
        </w:tc>
        <w:tc>
          <w:tcPr>
            <w:tcW w:w="3676" w:type="dxa"/>
          </w:tcPr>
          <w:p w14:paraId="3B1918AD" w14:textId="39B89F13" w:rsidR="00D24BF9" w:rsidRPr="00856055" w:rsidRDefault="00141265"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Number of appeal decisions in favour of the candidate who filed the appeal</w:t>
            </w:r>
            <w:r w:rsidR="00856055">
              <w:rPr>
                <w:rFonts w:asciiTheme="majorHAnsi" w:hAnsiTheme="majorHAnsi" w:cstheme="majorHAnsi"/>
                <w:sz w:val="18"/>
                <w:lang w:val="ka-GE"/>
              </w:rPr>
              <w:t xml:space="preserve"> / </w:t>
            </w:r>
            <w:r w:rsidR="00856055" w:rsidRPr="00856055">
              <w:rPr>
                <w:rFonts w:asciiTheme="majorHAnsi" w:hAnsiTheme="majorHAnsi" w:cstheme="majorHAnsi"/>
                <w:sz w:val="18"/>
                <w:lang w:val="ka-GE"/>
              </w:rPr>
              <w:t>მომჩივანის სასარგებლოდ მიღებული  გადაწყვეტილებების რაოდენობა</w:t>
            </w:r>
          </w:p>
        </w:tc>
        <w:tc>
          <w:tcPr>
            <w:tcW w:w="1696" w:type="dxa"/>
          </w:tcPr>
          <w:p w14:paraId="4CD46EBA" w14:textId="54A5D6F2" w:rsidR="00D24BF9"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0CA8B329"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r>
    </w:tbl>
    <w:p w14:paraId="45DE79D9" w14:textId="5AE71D0E" w:rsidR="00AF7A0E" w:rsidRDefault="00AF7A0E">
      <w:pPr>
        <w:rPr>
          <w:lang w:val="en-GB"/>
        </w:rPr>
      </w:pPr>
    </w:p>
    <w:tbl>
      <w:tblPr>
        <w:tblStyle w:val="TableGrid"/>
        <w:tblW w:w="8494" w:type="dxa"/>
        <w:shd w:val="clear" w:color="auto" w:fill="4472C4" w:themeFill="accent1"/>
        <w:tblLook w:val="04A0" w:firstRow="1" w:lastRow="0" w:firstColumn="1" w:lastColumn="0" w:noHBand="0" w:noVBand="1"/>
      </w:tblPr>
      <w:tblGrid>
        <w:gridCol w:w="8494"/>
      </w:tblGrid>
      <w:tr w:rsidR="004B431A" w:rsidRPr="006F6DCA" w14:paraId="6B3E4B86" w14:textId="77777777" w:rsidTr="002C426F">
        <w:tc>
          <w:tcPr>
            <w:tcW w:w="8494" w:type="dxa"/>
            <w:shd w:val="clear" w:color="auto" w:fill="4472C4" w:themeFill="accent1"/>
          </w:tcPr>
          <w:p w14:paraId="1E80731D" w14:textId="77777777" w:rsidR="00780555" w:rsidRDefault="002E35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T</w:t>
            </w:r>
            <w:r w:rsidR="00104308">
              <w:rPr>
                <w:rFonts w:asciiTheme="majorHAnsi" w:hAnsiTheme="majorHAnsi" w:cstheme="majorHAnsi"/>
                <w:b/>
                <w:color w:val="FFFFFF" w:themeColor="background1"/>
                <w:lang w:val="en-GB"/>
              </w:rPr>
              <w:t xml:space="preserve">urnover and </w:t>
            </w:r>
            <w:r w:rsidR="00780555" w:rsidRPr="00931800">
              <w:rPr>
                <w:rFonts w:asciiTheme="majorHAnsi" w:hAnsiTheme="majorHAnsi" w:cstheme="majorHAnsi"/>
                <w:b/>
                <w:color w:val="FFFFFF" w:themeColor="background1"/>
                <w:lang w:val="en-GB"/>
              </w:rPr>
              <w:t>termination of employment</w:t>
            </w:r>
            <w:r w:rsidR="00104308">
              <w:rPr>
                <w:rFonts w:asciiTheme="majorHAnsi" w:hAnsiTheme="majorHAnsi" w:cstheme="majorHAnsi"/>
                <w:b/>
                <w:color w:val="FFFFFF" w:themeColor="background1"/>
                <w:lang w:val="en-GB"/>
              </w:rPr>
              <w:t xml:space="preserve"> in the </w:t>
            </w:r>
            <w:r w:rsidR="000D552A">
              <w:rPr>
                <w:rFonts w:asciiTheme="majorHAnsi" w:hAnsiTheme="majorHAnsi" w:cstheme="majorHAnsi"/>
                <w:b/>
                <w:color w:val="FFFFFF" w:themeColor="background1"/>
                <w:lang w:val="en-GB"/>
              </w:rPr>
              <w:t xml:space="preserve">professional </w:t>
            </w:r>
            <w:r w:rsidR="00104308">
              <w:rPr>
                <w:rFonts w:asciiTheme="majorHAnsi" w:hAnsiTheme="majorHAnsi" w:cstheme="majorHAnsi"/>
                <w:b/>
                <w:color w:val="FFFFFF" w:themeColor="background1"/>
                <w:lang w:val="en-GB"/>
              </w:rPr>
              <w:t>Civil Service</w:t>
            </w:r>
          </w:p>
          <w:p w14:paraId="23EA36A0" w14:textId="51CB1FAA" w:rsidR="00856055" w:rsidRPr="00912170" w:rsidRDefault="00856055" w:rsidP="00856055">
            <w:pPr>
              <w:pStyle w:val="ListParagraph"/>
              <w:spacing w:before="120" w:after="120"/>
              <w:contextualSpacing w:val="0"/>
              <w:rPr>
                <w:rFonts w:asciiTheme="majorHAnsi" w:hAnsiTheme="majorHAnsi" w:cstheme="majorHAnsi"/>
                <w:b/>
                <w:color w:val="FFFFFF" w:themeColor="background1"/>
                <w:lang w:val="ka-GE"/>
              </w:rPr>
            </w:pPr>
            <w:r>
              <w:rPr>
                <w:rFonts w:asciiTheme="majorHAnsi" w:hAnsiTheme="majorHAnsi" w:cstheme="majorHAnsi"/>
                <w:b/>
                <w:color w:val="FFFFFF" w:themeColor="background1"/>
                <w:lang w:val="ka-GE"/>
              </w:rPr>
              <w:t xml:space="preserve">პროფესიულ </w:t>
            </w:r>
            <w:r w:rsidRPr="00856055">
              <w:rPr>
                <w:rFonts w:asciiTheme="majorHAnsi" w:hAnsiTheme="majorHAnsi" w:cstheme="majorHAnsi"/>
                <w:b/>
                <w:color w:val="FFFFFF" w:themeColor="background1"/>
                <w:lang w:val="en-GB"/>
              </w:rPr>
              <w:t>საჯარო სამსახურში თანამშრომ</w:t>
            </w:r>
            <w:r w:rsidR="002857C5">
              <w:rPr>
                <w:rFonts w:asciiTheme="majorHAnsi" w:hAnsiTheme="majorHAnsi" w:cstheme="majorHAnsi"/>
                <w:b/>
                <w:color w:val="FFFFFF" w:themeColor="background1"/>
                <w:lang w:val="ka-GE"/>
              </w:rPr>
              <w:t>ლე</w:t>
            </w:r>
            <w:r w:rsidRPr="00856055">
              <w:rPr>
                <w:rFonts w:asciiTheme="majorHAnsi" w:hAnsiTheme="majorHAnsi" w:cstheme="majorHAnsi"/>
                <w:b/>
                <w:color w:val="FFFFFF" w:themeColor="background1"/>
                <w:lang w:val="en-GB"/>
              </w:rPr>
              <w:t xml:space="preserve">ბის დენადობა და </w:t>
            </w:r>
            <w:r w:rsidR="00912170">
              <w:rPr>
                <w:rFonts w:asciiTheme="majorHAnsi" w:hAnsiTheme="majorHAnsi" w:cstheme="majorHAnsi"/>
                <w:b/>
                <w:color w:val="FFFFFF" w:themeColor="background1"/>
                <w:lang w:val="ka-GE"/>
              </w:rPr>
              <w:t>სამსახურიდან გათავისუფლება</w:t>
            </w:r>
          </w:p>
        </w:tc>
      </w:tr>
    </w:tbl>
    <w:p w14:paraId="4FE444BF" w14:textId="3DBBDEC9" w:rsidR="00CF5B3D" w:rsidRPr="00912170" w:rsidRDefault="00D04FB7" w:rsidP="00AB2497">
      <w:pPr>
        <w:pStyle w:val="ListParagraph"/>
        <w:numPr>
          <w:ilvl w:val="0"/>
          <w:numId w:val="14"/>
        </w:numPr>
        <w:spacing w:before="120" w:after="120"/>
        <w:contextualSpacing w:val="0"/>
        <w:jc w:val="both"/>
        <w:rPr>
          <w:rFonts w:asciiTheme="majorHAnsi" w:hAnsiTheme="majorHAnsi" w:cstheme="majorHAnsi"/>
          <w:b/>
        </w:rPr>
      </w:pPr>
      <w:r w:rsidRPr="00912170">
        <w:rPr>
          <w:rFonts w:asciiTheme="majorHAnsi" w:hAnsiTheme="majorHAnsi" w:cstheme="majorHAnsi"/>
          <w:b/>
        </w:rPr>
        <w:t xml:space="preserve">Please fill in the table below, that will allow us to calculate the turnover rate in </w:t>
      </w:r>
      <w:r w:rsidR="000D552A" w:rsidRPr="00912170">
        <w:rPr>
          <w:rFonts w:asciiTheme="majorHAnsi" w:hAnsiTheme="majorHAnsi" w:cstheme="majorHAnsi"/>
          <w:b/>
        </w:rPr>
        <w:t xml:space="preserve">professional </w:t>
      </w:r>
      <w:r w:rsidR="005872AF" w:rsidRPr="00912170">
        <w:rPr>
          <w:rFonts w:asciiTheme="majorHAnsi" w:hAnsiTheme="majorHAnsi" w:cstheme="majorHAnsi"/>
          <w:b/>
        </w:rPr>
        <w:t>CS</w:t>
      </w:r>
      <w:r w:rsidR="000D552A" w:rsidRPr="00912170">
        <w:rPr>
          <w:rFonts w:asciiTheme="majorHAnsi" w:hAnsiTheme="majorHAnsi" w:cstheme="majorHAnsi"/>
          <w:b/>
        </w:rPr>
        <w:t>*</w:t>
      </w:r>
      <w:r w:rsidR="005872AF" w:rsidRPr="00912170">
        <w:rPr>
          <w:rFonts w:asciiTheme="majorHAnsi" w:hAnsiTheme="majorHAnsi" w:cstheme="majorHAnsi"/>
          <w:b/>
        </w:rPr>
        <w:t xml:space="preserve"> positions of Rank I</w:t>
      </w:r>
      <w:r w:rsidR="00E14599" w:rsidRPr="00912170">
        <w:rPr>
          <w:rFonts w:asciiTheme="majorHAnsi" w:hAnsiTheme="majorHAnsi" w:cstheme="majorHAnsi"/>
          <w:b/>
        </w:rPr>
        <w:t xml:space="preserve"> in 201</w:t>
      </w:r>
      <w:r w:rsidR="000D552A" w:rsidRPr="00912170">
        <w:rPr>
          <w:rFonts w:asciiTheme="majorHAnsi" w:hAnsiTheme="majorHAnsi" w:cstheme="majorHAnsi"/>
          <w:b/>
        </w:rPr>
        <w:t>9</w:t>
      </w:r>
      <w:r w:rsidR="00856055" w:rsidRPr="00912170">
        <w:rPr>
          <w:rFonts w:asciiTheme="majorHAnsi" w:hAnsiTheme="majorHAnsi" w:cstheme="majorHAnsi"/>
          <w:b/>
        </w:rPr>
        <w:t xml:space="preserve"> / </w:t>
      </w:r>
      <w:r w:rsidR="00856055" w:rsidRPr="002857C5">
        <w:rPr>
          <w:rFonts w:ascii="Sylfaen" w:hAnsi="Sylfaen" w:cstheme="majorHAnsi"/>
          <w:b/>
          <w:lang w:val="en-GB"/>
        </w:rPr>
        <w:t>გთხოვთ</w:t>
      </w:r>
      <w:r w:rsidR="00856055" w:rsidRPr="00912170">
        <w:rPr>
          <w:rFonts w:ascii="Sylfaen" w:hAnsi="Sylfaen" w:cstheme="majorHAnsi"/>
          <w:b/>
        </w:rPr>
        <w:t xml:space="preserve">, </w:t>
      </w:r>
      <w:r w:rsidR="00856055" w:rsidRPr="002857C5">
        <w:rPr>
          <w:rFonts w:ascii="Sylfaen" w:hAnsi="Sylfaen" w:cstheme="majorHAnsi"/>
          <w:b/>
          <w:lang w:val="en-GB"/>
        </w:rPr>
        <w:t>შეავსოთ</w:t>
      </w:r>
      <w:r w:rsidR="00856055" w:rsidRPr="00912170">
        <w:rPr>
          <w:rFonts w:ascii="Sylfaen" w:hAnsi="Sylfaen" w:cstheme="majorHAnsi"/>
          <w:b/>
        </w:rPr>
        <w:t xml:space="preserve"> </w:t>
      </w:r>
      <w:r w:rsidR="00856055" w:rsidRPr="002857C5">
        <w:rPr>
          <w:rFonts w:ascii="Sylfaen" w:hAnsi="Sylfaen" w:cstheme="majorHAnsi"/>
          <w:b/>
          <w:lang w:val="en-GB"/>
        </w:rPr>
        <w:t>ქვემოთ</w:t>
      </w:r>
      <w:r w:rsidR="00856055" w:rsidRPr="00912170">
        <w:rPr>
          <w:rFonts w:ascii="Sylfaen" w:hAnsi="Sylfaen" w:cstheme="majorHAnsi"/>
          <w:b/>
        </w:rPr>
        <w:t xml:space="preserve"> </w:t>
      </w:r>
      <w:r w:rsidR="00856055" w:rsidRPr="002857C5">
        <w:rPr>
          <w:rFonts w:ascii="Sylfaen" w:hAnsi="Sylfaen" w:cstheme="majorHAnsi"/>
          <w:b/>
          <w:lang w:val="en-GB"/>
        </w:rPr>
        <w:t>მოცემული</w:t>
      </w:r>
      <w:r w:rsidR="00856055" w:rsidRPr="00912170">
        <w:rPr>
          <w:rFonts w:ascii="Sylfaen" w:hAnsi="Sylfaen" w:cstheme="majorHAnsi"/>
          <w:b/>
        </w:rPr>
        <w:t xml:space="preserve"> </w:t>
      </w:r>
      <w:r w:rsidR="00856055" w:rsidRPr="002857C5">
        <w:rPr>
          <w:rFonts w:ascii="Sylfaen" w:hAnsi="Sylfaen" w:cstheme="majorHAnsi"/>
          <w:b/>
          <w:lang w:val="en-GB"/>
        </w:rPr>
        <w:t>ცხრილი</w:t>
      </w:r>
      <w:r w:rsidR="00856055" w:rsidRPr="00912170">
        <w:rPr>
          <w:rFonts w:ascii="Sylfaen" w:hAnsi="Sylfaen" w:cstheme="majorHAnsi"/>
          <w:b/>
        </w:rPr>
        <w:t xml:space="preserve">, </w:t>
      </w:r>
      <w:r w:rsidR="00856055" w:rsidRPr="002857C5">
        <w:rPr>
          <w:rFonts w:ascii="Sylfaen" w:hAnsi="Sylfaen" w:cstheme="majorHAnsi"/>
          <w:b/>
          <w:lang w:val="en-GB"/>
        </w:rPr>
        <w:t>რომელიც</w:t>
      </w:r>
      <w:r w:rsidR="00856055" w:rsidRPr="00912170">
        <w:rPr>
          <w:rFonts w:ascii="Sylfaen" w:hAnsi="Sylfaen" w:cstheme="majorHAnsi"/>
          <w:b/>
        </w:rPr>
        <w:t xml:space="preserve"> </w:t>
      </w:r>
      <w:r w:rsidR="00856055" w:rsidRPr="002857C5">
        <w:rPr>
          <w:rFonts w:ascii="Sylfaen" w:hAnsi="Sylfaen" w:cstheme="majorHAnsi"/>
          <w:b/>
          <w:lang w:val="en-GB"/>
        </w:rPr>
        <w:t>საშუალებას</w:t>
      </w:r>
      <w:r w:rsidR="00856055" w:rsidRPr="00912170">
        <w:rPr>
          <w:rFonts w:ascii="Sylfaen" w:hAnsi="Sylfaen" w:cstheme="majorHAnsi"/>
          <w:b/>
        </w:rPr>
        <w:t xml:space="preserve"> </w:t>
      </w:r>
      <w:r w:rsidR="00856055" w:rsidRPr="002857C5">
        <w:rPr>
          <w:rFonts w:ascii="Sylfaen" w:hAnsi="Sylfaen" w:cstheme="majorHAnsi"/>
          <w:b/>
          <w:lang w:val="en-GB"/>
        </w:rPr>
        <w:t>მოგვცემს</w:t>
      </w:r>
      <w:r w:rsidR="00856055" w:rsidRPr="00912170">
        <w:rPr>
          <w:rFonts w:ascii="Sylfaen" w:hAnsi="Sylfaen" w:cstheme="majorHAnsi"/>
          <w:b/>
        </w:rPr>
        <w:t xml:space="preserve"> </w:t>
      </w:r>
      <w:r w:rsidR="00856055" w:rsidRPr="002857C5">
        <w:rPr>
          <w:rFonts w:ascii="Sylfaen" w:hAnsi="Sylfaen" w:cstheme="majorHAnsi"/>
          <w:b/>
          <w:lang w:val="en-GB"/>
        </w:rPr>
        <w:t>გამოვთვალოთ</w:t>
      </w:r>
      <w:r w:rsidR="00856055" w:rsidRPr="00912170">
        <w:rPr>
          <w:rFonts w:ascii="Sylfaen" w:hAnsi="Sylfaen" w:cstheme="majorHAnsi"/>
          <w:b/>
        </w:rPr>
        <w:t xml:space="preserve"> </w:t>
      </w:r>
      <w:r w:rsidR="00856055" w:rsidRPr="002857C5">
        <w:rPr>
          <w:rFonts w:ascii="Sylfaen" w:hAnsi="Sylfaen" w:cstheme="majorHAnsi"/>
          <w:b/>
          <w:lang w:val="en-GB"/>
        </w:rPr>
        <w:t>საჯარო</w:t>
      </w:r>
      <w:r w:rsidR="00856055" w:rsidRPr="00912170">
        <w:rPr>
          <w:rFonts w:ascii="Sylfaen" w:hAnsi="Sylfaen" w:cstheme="majorHAnsi"/>
          <w:b/>
        </w:rPr>
        <w:t xml:space="preserve"> </w:t>
      </w:r>
      <w:r w:rsidR="00856055" w:rsidRPr="002857C5">
        <w:rPr>
          <w:rFonts w:ascii="Sylfaen" w:hAnsi="Sylfaen" w:cstheme="majorHAnsi"/>
          <w:b/>
          <w:lang w:val="en-GB"/>
        </w:rPr>
        <w:t>სამსახურში</w:t>
      </w:r>
      <w:r w:rsidR="00856055" w:rsidRPr="00912170">
        <w:rPr>
          <w:rFonts w:ascii="Sylfaen" w:hAnsi="Sylfaen" w:cstheme="majorHAnsi"/>
          <w:b/>
        </w:rPr>
        <w:t xml:space="preserve">* </w:t>
      </w:r>
      <w:r w:rsidR="00856055" w:rsidRPr="002857C5">
        <w:rPr>
          <w:rFonts w:ascii="Sylfaen" w:hAnsi="Sylfaen" w:cstheme="majorHAnsi"/>
          <w:b/>
          <w:lang w:val="en-GB"/>
        </w:rPr>
        <w:t>პირველი</w:t>
      </w:r>
      <w:r w:rsidR="00856055" w:rsidRPr="00912170">
        <w:rPr>
          <w:rFonts w:ascii="Sylfaen" w:hAnsi="Sylfaen" w:cstheme="majorHAnsi"/>
          <w:b/>
        </w:rPr>
        <w:t xml:space="preserve"> </w:t>
      </w:r>
      <w:r w:rsidR="00856055" w:rsidRPr="002857C5">
        <w:rPr>
          <w:rFonts w:ascii="Sylfaen" w:hAnsi="Sylfaen" w:cstheme="majorHAnsi"/>
          <w:b/>
          <w:lang w:val="en-GB"/>
        </w:rPr>
        <w:t>რანგის</w:t>
      </w:r>
      <w:r w:rsidR="00856055" w:rsidRPr="00912170">
        <w:rPr>
          <w:rFonts w:ascii="Sylfaen" w:hAnsi="Sylfaen" w:cstheme="majorHAnsi"/>
          <w:b/>
        </w:rPr>
        <w:t xml:space="preserve"> </w:t>
      </w:r>
      <w:r w:rsidR="00856055" w:rsidRPr="002857C5">
        <w:rPr>
          <w:rFonts w:ascii="Sylfaen" w:hAnsi="Sylfaen" w:cstheme="majorHAnsi"/>
          <w:b/>
          <w:lang w:val="en-GB"/>
        </w:rPr>
        <w:t>პოზიციებზე</w:t>
      </w:r>
      <w:r w:rsidR="00856055" w:rsidRPr="00912170">
        <w:rPr>
          <w:rFonts w:ascii="Sylfaen" w:hAnsi="Sylfaen" w:cstheme="majorHAnsi"/>
          <w:b/>
        </w:rPr>
        <w:t xml:space="preserve"> </w:t>
      </w:r>
      <w:r w:rsidR="00856055" w:rsidRPr="002857C5">
        <w:rPr>
          <w:rFonts w:ascii="Sylfaen" w:hAnsi="Sylfaen" w:cstheme="majorHAnsi"/>
          <w:b/>
          <w:lang w:val="en-GB"/>
        </w:rPr>
        <w:t>კადრების</w:t>
      </w:r>
      <w:r w:rsidR="00856055" w:rsidRPr="00912170">
        <w:rPr>
          <w:rFonts w:ascii="Sylfaen" w:hAnsi="Sylfaen" w:cstheme="majorHAnsi"/>
          <w:b/>
        </w:rPr>
        <w:t xml:space="preserve"> </w:t>
      </w:r>
      <w:r w:rsidR="00856055" w:rsidRPr="002857C5">
        <w:rPr>
          <w:rFonts w:ascii="Sylfaen" w:hAnsi="Sylfaen" w:cstheme="majorHAnsi"/>
          <w:b/>
          <w:lang w:val="en-GB"/>
        </w:rPr>
        <w:t>დენადობის</w:t>
      </w:r>
      <w:r w:rsidR="00856055" w:rsidRPr="00912170">
        <w:rPr>
          <w:rFonts w:ascii="Sylfaen" w:hAnsi="Sylfaen" w:cstheme="majorHAnsi"/>
          <w:b/>
        </w:rPr>
        <w:t xml:space="preserve"> </w:t>
      </w:r>
      <w:r w:rsidR="00856055" w:rsidRPr="002857C5">
        <w:rPr>
          <w:rFonts w:ascii="Sylfaen" w:hAnsi="Sylfaen" w:cstheme="majorHAnsi"/>
          <w:b/>
          <w:lang w:val="ka-GE"/>
        </w:rPr>
        <w:t xml:space="preserve">მაჩვენებელი </w:t>
      </w:r>
      <w:r w:rsidR="00856055" w:rsidRPr="00912170">
        <w:rPr>
          <w:rFonts w:ascii="Sylfaen" w:hAnsi="Sylfaen" w:cstheme="majorHAnsi"/>
          <w:b/>
        </w:rPr>
        <w:t>201</w:t>
      </w:r>
      <w:r w:rsidR="00856055" w:rsidRPr="002857C5">
        <w:rPr>
          <w:rFonts w:ascii="Sylfaen" w:hAnsi="Sylfaen" w:cstheme="majorHAnsi"/>
          <w:b/>
          <w:lang w:val="ka-GE"/>
        </w:rPr>
        <w:t>9</w:t>
      </w:r>
      <w:r w:rsidR="00856055" w:rsidRPr="00912170">
        <w:rPr>
          <w:rFonts w:ascii="Sylfaen" w:hAnsi="Sylfaen" w:cstheme="majorHAnsi"/>
          <w:b/>
        </w:rPr>
        <w:t xml:space="preserve"> </w:t>
      </w:r>
      <w:r w:rsidR="00856055" w:rsidRPr="002857C5">
        <w:rPr>
          <w:rFonts w:ascii="Sylfaen" w:hAnsi="Sylfaen" w:cstheme="majorHAnsi"/>
          <w:b/>
          <w:lang w:val="en-GB"/>
        </w:rPr>
        <w:t>წელს</w:t>
      </w:r>
    </w:p>
    <w:tbl>
      <w:tblPr>
        <w:tblStyle w:val="TableGrid"/>
        <w:tblW w:w="8140" w:type="dxa"/>
        <w:tblInd w:w="360" w:type="dxa"/>
        <w:tblLook w:val="04A0" w:firstRow="1" w:lastRow="0" w:firstColumn="1" w:lastColumn="0" w:noHBand="0" w:noVBand="1"/>
      </w:tblPr>
      <w:tblGrid>
        <w:gridCol w:w="364"/>
        <w:gridCol w:w="3677"/>
        <w:gridCol w:w="1696"/>
        <w:gridCol w:w="2403"/>
      </w:tblGrid>
      <w:tr w:rsidR="00763FC4" w14:paraId="1D1F2EE0" w14:textId="77777777" w:rsidTr="00763FC4">
        <w:tc>
          <w:tcPr>
            <w:tcW w:w="4041" w:type="dxa"/>
            <w:gridSpan w:val="2"/>
            <w:vAlign w:val="center"/>
          </w:tcPr>
          <w:p w14:paraId="0CB1C080" w14:textId="77777777" w:rsidR="00763FC4" w:rsidRDefault="005215C6" w:rsidP="00B31154">
            <w:pPr>
              <w:pStyle w:val="ListParagraph"/>
              <w:spacing w:before="60" w:after="60"/>
              <w:ind w:left="0"/>
              <w:jc w:val="center"/>
              <w:rPr>
                <w:rFonts w:asciiTheme="majorHAnsi" w:hAnsiTheme="majorHAnsi" w:cstheme="majorHAnsi"/>
                <w:b/>
                <w:sz w:val="20"/>
                <w:lang w:val="en-GB"/>
              </w:rPr>
            </w:pPr>
            <w:r w:rsidRPr="00912170">
              <w:rPr>
                <w:rFonts w:asciiTheme="majorHAnsi" w:hAnsiTheme="majorHAnsi" w:cstheme="majorHAnsi"/>
                <w:b/>
              </w:rPr>
              <w:t xml:space="preserve"> </w:t>
            </w:r>
            <w:r w:rsidR="00763FC4" w:rsidRPr="00792F2E">
              <w:rPr>
                <w:rFonts w:asciiTheme="majorHAnsi" w:hAnsiTheme="majorHAnsi" w:cstheme="majorHAnsi"/>
                <w:b/>
                <w:sz w:val="20"/>
                <w:lang w:val="en-GB"/>
              </w:rPr>
              <w:t>Item</w:t>
            </w:r>
          </w:p>
          <w:p w14:paraId="032E30FA" w14:textId="08C71896" w:rsidR="00856055" w:rsidRPr="00856055" w:rsidRDefault="00856055"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7B54AE5F" w14:textId="77777777" w:rsidR="00763FC4" w:rsidRDefault="00763FC4"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1E199547" w14:textId="37397A27"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097666E4" w14:textId="77777777" w:rsidR="00763FC4" w:rsidRDefault="00763FC4"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56808FF3" w14:textId="6F42F2E0"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763FC4" w:rsidRPr="006F6DCA" w14:paraId="382F4412" w14:textId="77777777" w:rsidTr="00763FC4">
        <w:tc>
          <w:tcPr>
            <w:tcW w:w="364" w:type="dxa"/>
          </w:tcPr>
          <w:p w14:paraId="505619CC"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3CFE577C" w14:textId="77777777" w:rsidR="00763FC4" w:rsidRDefault="00AF7A0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The n</w:t>
            </w:r>
            <w:r w:rsidR="00763FC4" w:rsidRPr="0095527B">
              <w:rPr>
                <w:rFonts w:asciiTheme="majorHAnsi" w:hAnsiTheme="majorHAnsi" w:cstheme="majorHAnsi"/>
                <w:sz w:val="18"/>
                <w:lang w:val="en-GB"/>
              </w:rPr>
              <w:t>umber of civil servants</w:t>
            </w:r>
            <w:r w:rsidR="000D552A">
              <w:rPr>
                <w:rFonts w:asciiTheme="majorHAnsi" w:hAnsiTheme="majorHAnsi" w:cstheme="majorHAnsi"/>
                <w:sz w:val="18"/>
                <w:lang w:val="en-GB"/>
              </w:rPr>
              <w:t>*</w:t>
            </w:r>
            <w:r w:rsidR="00763FC4" w:rsidRPr="0095527B">
              <w:rPr>
                <w:rFonts w:asciiTheme="majorHAnsi" w:hAnsiTheme="majorHAnsi" w:cstheme="majorHAnsi"/>
                <w:sz w:val="18"/>
                <w:lang w:val="en-GB"/>
              </w:rPr>
              <w:t xml:space="preserve"> in Rank I positions at the beginning of 201</w:t>
            </w:r>
            <w:r w:rsidR="000D552A">
              <w:rPr>
                <w:rFonts w:asciiTheme="majorHAnsi" w:hAnsiTheme="majorHAnsi" w:cstheme="majorHAnsi"/>
                <w:sz w:val="18"/>
                <w:lang w:val="en-GB"/>
              </w:rPr>
              <w:t>9</w:t>
            </w:r>
            <w:r w:rsidR="00763FC4" w:rsidRPr="0095527B">
              <w:rPr>
                <w:rFonts w:asciiTheme="majorHAnsi" w:hAnsiTheme="majorHAnsi" w:cstheme="majorHAnsi"/>
                <w:sz w:val="18"/>
                <w:lang w:val="en-GB"/>
              </w:rPr>
              <w:t>.</w:t>
            </w:r>
          </w:p>
          <w:p w14:paraId="12287975" w14:textId="4AE36D23" w:rsidR="00856055" w:rsidRPr="00856055" w:rsidRDefault="00856055" w:rsidP="00B31154">
            <w:pPr>
              <w:pStyle w:val="ListParagraph"/>
              <w:spacing w:before="60" w:after="60"/>
              <w:ind w:left="0"/>
              <w:contextualSpacing w:val="0"/>
              <w:rPr>
                <w:rFonts w:asciiTheme="majorHAnsi" w:hAnsiTheme="majorHAnsi" w:cstheme="majorHAnsi"/>
                <w:sz w:val="18"/>
                <w:lang w:val="ka-GE"/>
              </w:rPr>
            </w:pPr>
            <w:r w:rsidRPr="00856055">
              <w:rPr>
                <w:rFonts w:asciiTheme="majorHAnsi" w:hAnsiTheme="majorHAnsi" w:cstheme="majorHAnsi"/>
                <w:sz w:val="18"/>
                <w:lang w:val="ka-GE"/>
              </w:rPr>
              <w:t>პირველი რანგის თანამდებობის საჯარო მოხელეების</w:t>
            </w:r>
            <w:r>
              <w:rPr>
                <w:rFonts w:asciiTheme="majorHAnsi" w:hAnsiTheme="majorHAnsi" w:cstheme="majorHAnsi"/>
                <w:sz w:val="18"/>
                <w:lang w:val="en-GB"/>
              </w:rPr>
              <w:t>*</w:t>
            </w:r>
            <w:r w:rsidRPr="00856055">
              <w:rPr>
                <w:rFonts w:asciiTheme="majorHAnsi" w:hAnsiTheme="majorHAnsi" w:cstheme="majorHAnsi"/>
                <w:sz w:val="18"/>
                <w:lang w:val="ka-GE"/>
              </w:rPr>
              <w:t xml:space="preserve"> რიცხვი 201</w:t>
            </w:r>
            <w:r>
              <w:rPr>
                <w:rFonts w:asciiTheme="majorHAnsi" w:hAnsiTheme="majorHAnsi" w:cstheme="majorHAnsi"/>
                <w:sz w:val="18"/>
                <w:lang w:val="ka-GE"/>
              </w:rPr>
              <w:t>9</w:t>
            </w:r>
            <w:r w:rsidRPr="00856055">
              <w:rPr>
                <w:rFonts w:asciiTheme="majorHAnsi" w:hAnsiTheme="majorHAnsi" w:cstheme="majorHAnsi"/>
                <w:sz w:val="18"/>
                <w:lang w:val="ka-GE"/>
              </w:rPr>
              <w:t xml:space="preserve"> წლის დასაწყისში</w:t>
            </w:r>
          </w:p>
        </w:tc>
        <w:tc>
          <w:tcPr>
            <w:tcW w:w="1696" w:type="dxa"/>
          </w:tcPr>
          <w:p w14:paraId="35C848E2" w14:textId="7933E8CA" w:rsidR="00763FC4"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11</w:t>
            </w:r>
          </w:p>
        </w:tc>
        <w:tc>
          <w:tcPr>
            <w:tcW w:w="2403" w:type="dxa"/>
          </w:tcPr>
          <w:p w14:paraId="5FA0D599" w14:textId="76A48D62" w:rsidR="00763FC4"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01.01.2019 წელი</w:t>
            </w:r>
          </w:p>
        </w:tc>
      </w:tr>
      <w:tr w:rsidR="00763FC4" w:rsidRPr="006F6DCA" w14:paraId="43850156" w14:textId="77777777" w:rsidTr="00763FC4">
        <w:tc>
          <w:tcPr>
            <w:tcW w:w="364" w:type="dxa"/>
          </w:tcPr>
          <w:p w14:paraId="08533930"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7705A50D" w14:textId="77777777" w:rsidR="00856055" w:rsidRDefault="00AF7A0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The n</w:t>
            </w:r>
            <w:r w:rsidR="00E14599" w:rsidRPr="0095527B">
              <w:rPr>
                <w:rFonts w:asciiTheme="majorHAnsi" w:hAnsiTheme="majorHAnsi" w:cstheme="majorHAnsi"/>
                <w:sz w:val="18"/>
                <w:lang w:val="en-GB"/>
              </w:rPr>
              <w:t>umber of civil servants in Rank I positions at the beginning of 201</w:t>
            </w:r>
            <w:r w:rsidR="000D552A">
              <w:rPr>
                <w:rFonts w:asciiTheme="majorHAnsi" w:hAnsiTheme="majorHAnsi" w:cstheme="majorHAnsi"/>
                <w:sz w:val="18"/>
                <w:lang w:val="en-GB"/>
              </w:rPr>
              <w:t>9</w:t>
            </w:r>
            <w:r w:rsidR="00E14599" w:rsidRPr="0095527B">
              <w:rPr>
                <w:rFonts w:asciiTheme="majorHAnsi" w:hAnsiTheme="majorHAnsi" w:cstheme="majorHAnsi"/>
                <w:sz w:val="18"/>
                <w:lang w:val="en-GB"/>
              </w:rPr>
              <w:t xml:space="preserve"> who left their positions along that same year.</w:t>
            </w:r>
          </w:p>
          <w:p w14:paraId="7BC5A752" w14:textId="21ECB242" w:rsidR="00856055" w:rsidRPr="0095527B" w:rsidRDefault="00856055" w:rsidP="00B31154">
            <w:pPr>
              <w:pStyle w:val="ListParagraph"/>
              <w:spacing w:before="60" w:after="60"/>
              <w:ind w:left="0"/>
              <w:contextualSpacing w:val="0"/>
              <w:rPr>
                <w:rFonts w:asciiTheme="majorHAnsi" w:hAnsiTheme="majorHAnsi" w:cstheme="majorHAnsi"/>
                <w:sz w:val="18"/>
                <w:lang w:val="en-GB"/>
              </w:rPr>
            </w:pPr>
            <w:r w:rsidRPr="00856055">
              <w:rPr>
                <w:rFonts w:asciiTheme="majorHAnsi" w:hAnsiTheme="majorHAnsi" w:cstheme="majorHAnsi"/>
                <w:sz w:val="18"/>
                <w:lang w:val="en-GB"/>
              </w:rPr>
              <w:t>2019 წლის დასაწყისში პირველი რანგის თანამდებობის საჯარო მოხელეების რიცხვი, რომლებმაც დატოვეს თანამდებობები იმავე წლის განმავლობაში</w:t>
            </w:r>
          </w:p>
        </w:tc>
        <w:tc>
          <w:tcPr>
            <w:tcW w:w="1696" w:type="dxa"/>
          </w:tcPr>
          <w:p w14:paraId="68B10087" w14:textId="21D0D1A7" w:rsidR="00763FC4"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7</w:t>
            </w:r>
          </w:p>
        </w:tc>
        <w:tc>
          <w:tcPr>
            <w:tcW w:w="2403" w:type="dxa"/>
          </w:tcPr>
          <w:p w14:paraId="696E321A"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p>
        </w:tc>
      </w:tr>
    </w:tbl>
    <w:p w14:paraId="7A21AC6D" w14:textId="69B37588" w:rsidR="000D552A" w:rsidRPr="00856055"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856055">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60911DAD" w14:textId="01E739E6" w:rsidR="00630800" w:rsidRPr="00931800" w:rsidRDefault="00E14599" w:rsidP="00AB2497">
      <w:pPr>
        <w:pStyle w:val="ListParagraph"/>
        <w:numPr>
          <w:ilvl w:val="0"/>
          <w:numId w:val="14"/>
        </w:numPr>
        <w:spacing w:before="120" w:after="120"/>
        <w:contextualSpacing w:val="0"/>
        <w:jc w:val="both"/>
        <w:rPr>
          <w:rFonts w:asciiTheme="majorHAnsi" w:hAnsiTheme="majorHAnsi" w:cstheme="majorHAnsi"/>
          <w:b/>
          <w:lang w:val="en-GB"/>
        </w:rPr>
      </w:pPr>
      <w:r>
        <w:rPr>
          <w:rFonts w:asciiTheme="majorHAnsi" w:hAnsiTheme="majorHAnsi" w:cstheme="majorHAnsi"/>
          <w:b/>
          <w:lang w:val="en-GB"/>
        </w:rPr>
        <w:t xml:space="preserve">Please fill in the table below, on the termination of employment in the </w:t>
      </w:r>
      <w:r w:rsidR="000D552A">
        <w:rPr>
          <w:rFonts w:asciiTheme="majorHAnsi" w:hAnsiTheme="majorHAnsi" w:cstheme="majorHAnsi"/>
          <w:b/>
          <w:lang w:val="en-GB"/>
        </w:rPr>
        <w:t xml:space="preserve">professional </w:t>
      </w:r>
      <w:r>
        <w:rPr>
          <w:rFonts w:asciiTheme="majorHAnsi" w:hAnsiTheme="majorHAnsi" w:cstheme="majorHAnsi"/>
          <w:b/>
          <w:lang w:val="en-GB"/>
        </w:rPr>
        <w:t>Civil Service</w:t>
      </w:r>
      <w:r w:rsidR="000D552A">
        <w:rPr>
          <w:rFonts w:asciiTheme="majorHAnsi" w:hAnsiTheme="majorHAnsi" w:cstheme="majorHAnsi"/>
          <w:b/>
          <w:lang w:val="en-GB"/>
        </w:rPr>
        <w:t>*</w:t>
      </w:r>
      <w:r>
        <w:rPr>
          <w:rFonts w:asciiTheme="majorHAnsi" w:hAnsiTheme="majorHAnsi" w:cstheme="majorHAnsi"/>
          <w:b/>
          <w:lang w:val="en-GB"/>
        </w:rPr>
        <w:t xml:space="preserve"> in 201</w:t>
      </w:r>
      <w:r w:rsidR="000D552A">
        <w:rPr>
          <w:rFonts w:asciiTheme="majorHAnsi" w:hAnsiTheme="majorHAnsi" w:cstheme="majorHAnsi"/>
          <w:b/>
          <w:lang w:val="en-GB"/>
        </w:rPr>
        <w:t>9</w:t>
      </w:r>
      <w:r>
        <w:rPr>
          <w:rFonts w:asciiTheme="majorHAnsi" w:hAnsiTheme="majorHAnsi" w:cstheme="majorHAnsi"/>
          <w:b/>
          <w:lang w:val="en-GB"/>
        </w:rPr>
        <w:t xml:space="preserve"> </w:t>
      </w:r>
      <w:r w:rsidR="005679BB">
        <w:rPr>
          <w:rFonts w:asciiTheme="majorHAnsi" w:hAnsiTheme="majorHAnsi" w:cstheme="majorHAnsi"/>
          <w:b/>
          <w:lang w:val="ka-GE"/>
        </w:rPr>
        <w:t xml:space="preserve">/ </w:t>
      </w:r>
      <w:r w:rsidR="005679BB" w:rsidRPr="002857C5">
        <w:rPr>
          <w:rFonts w:ascii="Sylfaen" w:hAnsi="Sylfaen" w:cstheme="majorHAnsi"/>
          <w:b/>
          <w:lang w:val="ka-GE"/>
        </w:rPr>
        <w:t>გთხოვთ, შეავსოთ ქვემოთ მოცემული ცხრილი 2019 წელს პროფესიულ</w:t>
      </w:r>
      <w:r w:rsidR="00912170">
        <w:rPr>
          <w:rFonts w:ascii="Sylfaen" w:hAnsi="Sylfaen" w:cstheme="majorHAnsi"/>
          <w:b/>
          <w:lang w:val="ka-GE"/>
        </w:rPr>
        <w:t>ი</w:t>
      </w:r>
      <w:r w:rsidR="005679BB" w:rsidRPr="002857C5">
        <w:rPr>
          <w:rFonts w:ascii="Sylfaen" w:hAnsi="Sylfaen" w:cstheme="majorHAnsi"/>
          <w:b/>
          <w:lang w:val="ka-GE"/>
        </w:rPr>
        <w:t xml:space="preserve"> საჯარო სამსახურ</w:t>
      </w:r>
      <w:r w:rsidR="00912170">
        <w:rPr>
          <w:rFonts w:ascii="Sylfaen" w:hAnsi="Sylfaen" w:cstheme="majorHAnsi"/>
          <w:b/>
          <w:lang w:val="ka-GE"/>
        </w:rPr>
        <w:t>იდან</w:t>
      </w:r>
      <w:r w:rsidR="005679BB" w:rsidRPr="002857C5">
        <w:rPr>
          <w:rFonts w:ascii="Sylfaen" w:hAnsi="Sylfaen" w:cstheme="majorHAnsi"/>
          <w:b/>
          <w:lang w:val="en-GB"/>
        </w:rPr>
        <w:t>*</w:t>
      </w:r>
      <w:r w:rsidR="005679BB" w:rsidRPr="002857C5">
        <w:rPr>
          <w:rFonts w:ascii="Sylfaen" w:hAnsi="Sylfaen" w:cstheme="majorHAnsi"/>
          <w:b/>
          <w:lang w:val="ka-GE"/>
        </w:rPr>
        <w:t xml:space="preserve"> </w:t>
      </w:r>
      <w:r w:rsidR="00912170">
        <w:rPr>
          <w:rFonts w:ascii="Sylfaen" w:hAnsi="Sylfaen" w:cstheme="majorHAnsi"/>
          <w:b/>
          <w:lang w:val="ka-GE"/>
        </w:rPr>
        <w:t>გათავისუფლების შესახებ</w:t>
      </w:r>
    </w:p>
    <w:tbl>
      <w:tblPr>
        <w:tblStyle w:val="TableGrid"/>
        <w:tblW w:w="8140" w:type="dxa"/>
        <w:tblInd w:w="360" w:type="dxa"/>
        <w:tblLook w:val="04A0" w:firstRow="1" w:lastRow="0" w:firstColumn="1" w:lastColumn="0" w:noHBand="0" w:noVBand="1"/>
      </w:tblPr>
      <w:tblGrid>
        <w:gridCol w:w="377"/>
        <w:gridCol w:w="3489"/>
        <w:gridCol w:w="1971"/>
        <w:gridCol w:w="2303"/>
      </w:tblGrid>
      <w:tr w:rsidR="003E6143" w14:paraId="5B916E8E" w14:textId="77777777" w:rsidTr="00CC23FF">
        <w:tc>
          <w:tcPr>
            <w:tcW w:w="3866" w:type="dxa"/>
            <w:gridSpan w:val="2"/>
            <w:vAlign w:val="center"/>
          </w:tcPr>
          <w:p w14:paraId="1877A416" w14:textId="77777777" w:rsidR="003E6143" w:rsidRDefault="003E6143" w:rsidP="000D552A">
            <w:pPr>
              <w:pStyle w:val="ListParagraph"/>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Grounds for termination of employment</w:t>
            </w:r>
          </w:p>
          <w:p w14:paraId="3A2C6318" w14:textId="72FB1FA2" w:rsidR="005679BB" w:rsidRPr="00912170" w:rsidRDefault="00912170" w:rsidP="000D552A">
            <w:pPr>
              <w:pStyle w:val="ListParagraph"/>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სამსახურიდან გათავისუფლების საფუძვლები</w:t>
            </w:r>
          </w:p>
        </w:tc>
        <w:tc>
          <w:tcPr>
            <w:tcW w:w="1971" w:type="dxa"/>
            <w:vAlign w:val="center"/>
          </w:tcPr>
          <w:p w14:paraId="49CD89B1" w14:textId="77777777" w:rsidR="003E6143" w:rsidRDefault="003E6143" w:rsidP="000D552A">
            <w:pPr>
              <w:pStyle w:val="ListParagraph"/>
              <w:ind w:left="0"/>
              <w:contextualSpacing w:val="0"/>
              <w:jc w:val="center"/>
              <w:rPr>
                <w:rFonts w:asciiTheme="majorHAnsi" w:hAnsiTheme="majorHAnsi" w:cstheme="majorHAnsi"/>
                <w:b/>
                <w:sz w:val="18"/>
                <w:lang w:val="en-GB"/>
              </w:rPr>
            </w:pPr>
            <w:r w:rsidRPr="003E6143">
              <w:rPr>
                <w:rFonts w:asciiTheme="majorHAnsi" w:hAnsiTheme="majorHAnsi" w:cstheme="majorHAnsi"/>
                <w:b/>
                <w:sz w:val="18"/>
                <w:lang w:val="en-GB"/>
              </w:rPr>
              <w:t>No. of civil servants</w:t>
            </w:r>
            <w:r w:rsidR="002C426F">
              <w:rPr>
                <w:rFonts w:asciiTheme="majorHAnsi" w:hAnsiTheme="majorHAnsi" w:cstheme="majorHAnsi"/>
                <w:b/>
                <w:sz w:val="18"/>
                <w:lang w:val="en-GB"/>
              </w:rPr>
              <w:t>*</w:t>
            </w:r>
            <w:r w:rsidRPr="003E6143">
              <w:rPr>
                <w:rFonts w:asciiTheme="majorHAnsi" w:hAnsiTheme="majorHAnsi" w:cstheme="majorHAnsi"/>
                <w:b/>
                <w:sz w:val="18"/>
                <w:lang w:val="en-GB"/>
              </w:rPr>
              <w:t xml:space="preserve"> whose employment terminated in 201</w:t>
            </w:r>
            <w:r w:rsidR="000D552A">
              <w:rPr>
                <w:rFonts w:asciiTheme="majorHAnsi" w:hAnsiTheme="majorHAnsi" w:cstheme="majorHAnsi"/>
                <w:b/>
                <w:sz w:val="18"/>
                <w:lang w:val="en-GB"/>
              </w:rPr>
              <w:t>9</w:t>
            </w:r>
          </w:p>
          <w:p w14:paraId="53E2631D" w14:textId="6339CBF9" w:rsidR="005679BB" w:rsidRPr="003E6143" w:rsidRDefault="005679BB" w:rsidP="000D552A">
            <w:pPr>
              <w:pStyle w:val="ListParagraph"/>
              <w:ind w:left="0"/>
              <w:contextualSpacing w:val="0"/>
              <w:jc w:val="center"/>
              <w:rPr>
                <w:rFonts w:asciiTheme="majorHAnsi" w:hAnsiTheme="majorHAnsi" w:cstheme="majorHAnsi"/>
                <w:b/>
                <w:sz w:val="18"/>
                <w:lang w:val="en-GB"/>
              </w:rPr>
            </w:pPr>
            <w:r w:rsidRPr="005679BB">
              <w:rPr>
                <w:rFonts w:asciiTheme="majorHAnsi" w:hAnsiTheme="majorHAnsi" w:cstheme="majorHAnsi"/>
                <w:b/>
                <w:sz w:val="18"/>
                <w:lang w:val="en-GB"/>
              </w:rPr>
              <w:t>საჯარო მო</w:t>
            </w:r>
            <w:r w:rsidR="0002672E">
              <w:rPr>
                <w:rFonts w:asciiTheme="majorHAnsi" w:hAnsiTheme="majorHAnsi" w:cstheme="majorHAnsi"/>
                <w:b/>
                <w:sz w:val="18"/>
                <w:lang w:val="ka-GE"/>
              </w:rPr>
              <w:t>ხელეთა</w:t>
            </w:r>
            <w:r>
              <w:rPr>
                <w:rFonts w:asciiTheme="majorHAnsi" w:hAnsiTheme="majorHAnsi" w:cstheme="majorHAnsi"/>
                <w:b/>
                <w:sz w:val="18"/>
                <w:lang w:val="en-GB"/>
              </w:rPr>
              <w:t>*</w:t>
            </w:r>
            <w:r w:rsidRPr="005679BB">
              <w:rPr>
                <w:rFonts w:asciiTheme="majorHAnsi" w:hAnsiTheme="majorHAnsi" w:cstheme="majorHAnsi"/>
                <w:b/>
                <w:sz w:val="18"/>
                <w:lang w:val="en-GB"/>
              </w:rPr>
              <w:t xml:space="preserve"> რიცხვი, რომელთა</w:t>
            </w:r>
            <w:r w:rsidR="00284038">
              <w:rPr>
                <w:rFonts w:asciiTheme="majorHAnsi" w:hAnsiTheme="majorHAnsi" w:cstheme="majorHAnsi"/>
                <w:b/>
                <w:sz w:val="18"/>
                <w:lang w:val="ka-GE"/>
              </w:rPr>
              <w:t xml:space="preserve"> </w:t>
            </w:r>
            <w:r w:rsidR="00912170">
              <w:rPr>
                <w:rFonts w:asciiTheme="majorHAnsi" w:hAnsiTheme="majorHAnsi" w:cstheme="majorHAnsi"/>
                <w:b/>
                <w:sz w:val="18"/>
                <w:lang w:val="ka-GE"/>
              </w:rPr>
              <w:t>სამსახური</w:t>
            </w:r>
            <w:r w:rsidR="00284038">
              <w:rPr>
                <w:rFonts w:asciiTheme="majorHAnsi" w:hAnsiTheme="majorHAnsi" w:cstheme="majorHAnsi"/>
                <w:b/>
                <w:sz w:val="18"/>
                <w:lang w:val="ka-GE"/>
              </w:rPr>
              <w:t>დან გათავისუფლება მოხდა</w:t>
            </w:r>
            <w:r w:rsidRPr="005679BB">
              <w:rPr>
                <w:rFonts w:asciiTheme="majorHAnsi" w:hAnsiTheme="majorHAnsi" w:cstheme="majorHAnsi"/>
                <w:b/>
                <w:sz w:val="18"/>
                <w:lang w:val="en-GB"/>
              </w:rPr>
              <w:t xml:space="preserve"> 201</w:t>
            </w:r>
            <w:r>
              <w:rPr>
                <w:rFonts w:asciiTheme="majorHAnsi" w:hAnsiTheme="majorHAnsi" w:cstheme="majorHAnsi"/>
                <w:b/>
                <w:sz w:val="18"/>
                <w:lang w:val="ka-GE"/>
              </w:rPr>
              <w:t>9</w:t>
            </w:r>
            <w:r w:rsidRPr="005679BB">
              <w:rPr>
                <w:rFonts w:asciiTheme="majorHAnsi" w:hAnsiTheme="majorHAnsi" w:cstheme="majorHAnsi"/>
                <w:b/>
                <w:sz w:val="18"/>
                <w:lang w:val="en-GB"/>
              </w:rPr>
              <w:t xml:space="preserve"> წელს</w:t>
            </w:r>
          </w:p>
        </w:tc>
        <w:tc>
          <w:tcPr>
            <w:tcW w:w="2303" w:type="dxa"/>
            <w:vAlign w:val="center"/>
          </w:tcPr>
          <w:p w14:paraId="1B4C97D0" w14:textId="46F68FC2" w:rsidR="003E6143" w:rsidRDefault="003E6143" w:rsidP="000D552A">
            <w:pPr>
              <w:pStyle w:val="ListParagraph"/>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7BF5CD7B" w14:textId="24D10699" w:rsidR="005679BB" w:rsidRPr="005679BB" w:rsidRDefault="005679BB" w:rsidP="000D552A">
            <w:pPr>
              <w:pStyle w:val="ListParagraph"/>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p w14:paraId="251F907B" w14:textId="77777777" w:rsidR="005679BB" w:rsidRDefault="005679BB" w:rsidP="005679BB">
            <w:pPr>
              <w:rPr>
                <w:rFonts w:asciiTheme="majorHAnsi" w:hAnsiTheme="majorHAnsi" w:cstheme="majorHAnsi"/>
                <w:b/>
                <w:sz w:val="20"/>
                <w:lang w:val="en-GB"/>
              </w:rPr>
            </w:pPr>
          </w:p>
          <w:p w14:paraId="2F012FBF" w14:textId="6468D77C" w:rsidR="005679BB" w:rsidRPr="005679BB" w:rsidRDefault="005679BB" w:rsidP="005679BB">
            <w:pPr>
              <w:rPr>
                <w:lang w:val="en-GB"/>
              </w:rPr>
            </w:pPr>
          </w:p>
        </w:tc>
      </w:tr>
      <w:tr w:rsidR="00A36BE1" w:rsidRPr="0095527B" w14:paraId="7F9849A3" w14:textId="77777777" w:rsidTr="00CC23FF">
        <w:tc>
          <w:tcPr>
            <w:tcW w:w="377" w:type="dxa"/>
          </w:tcPr>
          <w:p w14:paraId="754B11F4"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489" w:type="dxa"/>
          </w:tcPr>
          <w:p w14:paraId="14E60D4D" w14:textId="77777777" w:rsidR="00A36BE1"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Personal application (voluntary termination)</w:t>
            </w:r>
          </w:p>
          <w:p w14:paraId="5BFCABB5" w14:textId="0C720EDE"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პირადი  განცხადებ</w:t>
            </w:r>
            <w:r w:rsidR="00284038">
              <w:rPr>
                <w:rFonts w:asciiTheme="majorHAnsi" w:hAnsiTheme="majorHAnsi" w:cstheme="majorHAnsi"/>
                <w:sz w:val="18"/>
                <w:lang w:val="ka-GE"/>
              </w:rPr>
              <w:t>ის საფუძველზე</w:t>
            </w:r>
            <w:r w:rsidRPr="005679BB">
              <w:rPr>
                <w:rFonts w:asciiTheme="majorHAnsi" w:hAnsiTheme="majorHAnsi" w:cstheme="majorHAnsi"/>
                <w:sz w:val="18"/>
                <w:lang w:val="en-GB"/>
              </w:rPr>
              <w:t xml:space="preserve"> (ნებაყოფლობით შეწყვეტა)</w:t>
            </w:r>
          </w:p>
        </w:tc>
        <w:tc>
          <w:tcPr>
            <w:tcW w:w="1971" w:type="dxa"/>
          </w:tcPr>
          <w:p w14:paraId="07543884" w14:textId="14435F1A" w:rsidR="00A36BE1"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21</w:t>
            </w:r>
          </w:p>
        </w:tc>
        <w:tc>
          <w:tcPr>
            <w:tcW w:w="2303" w:type="dxa"/>
          </w:tcPr>
          <w:p w14:paraId="4508D9CC"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7A1B7B85" w14:textId="77777777" w:rsidTr="00CC23FF">
        <w:tc>
          <w:tcPr>
            <w:tcW w:w="377" w:type="dxa"/>
          </w:tcPr>
          <w:p w14:paraId="104DECF3"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lastRenderedPageBreak/>
              <w:t>b)</w:t>
            </w:r>
          </w:p>
        </w:tc>
        <w:tc>
          <w:tcPr>
            <w:tcW w:w="3489" w:type="dxa"/>
          </w:tcPr>
          <w:p w14:paraId="520D6DC9" w14:textId="77777777" w:rsidR="00A36BE1"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Termination due to the state of health and/or long-term incapacity to work</w:t>
            </w:r>
          </w:p>
          <w:p w14:paraId="1887EE23" w14:textId="7EC5C54B" w:rsidR="005679BB" w:rsidRPr="00284038" w:rsidRDefault="005679BB" w:rsidP="000D552A">
            <w:pPr>
              <w:pStyle w:val="ListParagraph"/>
              <w:ind w:left="0"/>
              <w:contextualSpacing w:val="0"/>
              <w:rPr>
                <w:rFonts w:asciiTheme="majorHAnsi" w:hAnsiTheme="majorHAnsi" w:cstheme="majorHAnsi"/>
                <w:sz w:val="18"/>
                <w:lang w:val="ka-GE"/>
              </w:rPr>
            </w:pPr>
            <w:r w:rsidRPr="005679BB">
              <w:rPr>
                <w:rFonts w:asciiTheme="majorHAnsi" w:hAnsiTheme="majorHAnsi" w:cstheme="majorHAnsi"/>
                <w:sz w:val="18"/>
                <w:lang w:val="en-GB"/>
              </w:rPr>
              <w:t>ჯანმრთელობის მდგომარეობის ან/და ხანგრძლივი შრომისუუნარობის გამო</w:t>
            </w:r>
            <w:r w:rsidR="00284038">
              <w:rPr>
                <w:rFonts w:asciiTheme="majorHAnsi" w:hAnsiTheme="majorHAnsi" w:cstheme="majorHAnsi"/>
                <w:sz w:val="18"/>
                <w:lang w:val="ka-GE"/>
              </w:rPr>
              <w:t xml:space="preserve"> გათავისუფლება</w:t>
            </w:r>
          </w:p>
        </w:tc>
        <w:tc>
          <w:tcPr>
            <w:tcW w:w="1971" w:type="dxa"/>
          </w:tcPr>
          <w:p w14:paraId="31C76F9C" w14:textId="59289F5F" w:rsidR="00A36BE1"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w:t>
            </w:r>
          </w:p>
        </w:tc>
        <w:tc>
          <w:tcPr>
            <w:tcW w:w="2303" w:type="dxa"/>
          </w:tcPr>
          <w:p w14:paraId="4B1184AB"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95527B" w14:paraId="16F35899" w14:textId="77777777" w:rsidTr="00CC23FF">
        <w:tc>
          <w:tcPr>
            <w:tcW w:w="377" w:type="dxa"/>
          </w:tcPr>
          <w:p w14:paraId="0B5E90A2"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489" w:type="dxa"/>
          </w:tcPr>
          <w:p w14:paraId="45DF5F4F" w14:textId="004CAC5D" w:rsidR="00A36BE1" w:rsidRPr="0095527B" w:rsidRDefault="00A36BE1" w:rsidP="000D552A">
            <w:pPr>
              <w:rPr>
                <w:rFonts w:asciiTheme="majorHAnsi" w:hAnsiTheme="majorHAnsi" w:cstheme="majorHAnsi"/>
                <w:sz w:val="18"/>
                <w:lang w:val="en-GB"/>
              </w:rPr>
            </w:pPr>
            <w:r w:rsidRPr="0095527B">
              <w:rPr>
                <w:rFonts w:asciiTheme="majorHAnsi" w:hAnsiTheme="majorHAnsi" w:cstheme="majorHAnsi"/>
                <w:sz w:val="18"/>
                <w:lang w:val="en-GB"/>
              </w:rPr>
              <w:t>Termination due to the reduction in the number of pos</w:t>
            </w:r>
            <w:r w:rsidR="002C426F">
              <w:rPr>
                <w:rFonts w:asciiTheme="majorHAnsi" w:hAnsiTheme="majorHAnsi" w:cstheme="majorHAnsi"/>
                <w:sz w:val="18"/>
                <w:lang w:val="en-GB"/>
              </w:rPr>
              <w:t>itions</w:t>
            </w:r>
            <w:r w:rsidRPr="0095527B">
              <w:rPr>
                <w:rFonts w:asciiTheme="majorHAnsi" w:hAnsiTheme="majorHAnsi" w:cstheme="majorHAnsi"/>
                <w:sz w:val="18"/>
                <w:lang w:val="en-GB"/>
              </w:rPr>
              <w:t xml:space="preserve"> as a result of the reorganisation, liquidation and/or merger of the public institution with another public</w:t>
            </w:r>
          </w:p>
          <w:p w14:paraId="493B1E1B" w14:textId="77777777" w:rsidR="00A36BE1" w:rsidRDefault="00856055"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I</w:t>
            </w:r>
            <w:r w:rsidR="00A36BE1" w:rsidRPr="0095527B">
              <w:rPr>
                <w:rFonts w:asciiTheme="majorHAnsi" w:hAnsiTheme="majorHAnsi" w:cstheme="majorHAnsi"/>
                <w:sz w:val="18"/>
                <w:lang w:val="en-GB"/>
              </w:rPr>
              <w:t>nstitution</w:t>
            </w:r>
          </w:p>
          <w:p w14:paraId="255825FA" w14:textId="069AEEF6"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 xml:space="preserve">რეორგანიზაციის, ლიკვიდაციის და/ან დაწესებულების სხვა საჯარო დაწესებულებასთან შერწყმის შედეგად </w:t>
            </w:r>
            <w:r w:rsidR="00912170">
              <w:rPr>
                <w:rFonts w:asciiTheme="majorHAnsi" w:hAnsiTheme="majorHAnsi" w:cstheme="majorHAnsi"/>
                <w:sz w:val="18"/>
                <w:lang w:val="ka-GE"/>
              </w:rPr>
              <w:t>შტატების შემცირების</w:t>
            </w:r>
            <w:r w:rsidRPr="005679BB">
              <w:rPr>
                <w:rFonts w:asciiTheme="majorHAnsi" w:hAnsiTheme="majorHAnsi" w:cstheme="majorHAnsi"/>
                <w:sz w:val="18"/>
                <w:lang w:val="en-GB"/>
              </w:rPr>
              <w:t xml:space="preserve"> გამო</w:t>
            </w:r>
          </w:p>
        </w:tc>
        <w:tc>
          <w:tcPr>
            <w:tcW w:w="1971" w:type="dxa"/>
          </w:tcPr>
          <w:p w14:paraId="41B5BE36" w14:textId="0676F84D" w:rsidR="00A36BE1"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50</w:t>
            </w:r>
          </w:p>
        </w:tc>
        <w:tc>
          <w:tcPr>
            <w:tcW w:w="2303" w:type="dxa"/>
          </w:tcPr>
          <w:p w14:paraId="744F0803"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43EBFC2D" w14:textId="77777777" w:rsidTr="00CC23FF">
        <w:tc>
          <w:tcPr>
            <w:tcW w:w="377" w:type="dxa"/>
          </w:tcPr>
          <w:p w14:paraId="109AA2A7"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489" w:type="dxa"/>
          </w:tcPr>
          <w:p w14:paraId="6D33BEB8" w14:textId="77777777" w:rsidR="00A36BE1" w:rsidRDefault="009652A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Dismissal due to the violation of </w:t>
            </w:r>
            <w:r w:rsidR="00536F91">
              <w:rPr>
                <w:rFonts w:asciiTheme="majorHAnsi" w:hAnsiTheme="majorHAnsi" w:cstheme="majorHAnsi"/>
                <w:sz w:val="18"/>
                <w:lang w:val="en-GB"/>
              </w:rPr>
              <w:t>legal</w:t>
            </w:r>
            <w:r w:rsidRPr="0095527B">
              <w:rPr>
                <w:rFonts w:asciiTheme="majorHAnsi" w:hAnsiTheme="majorHAnsi" w:cstheme="majorHAnsi"/>
                <w:sz w:val="18"/>
                <w:lang w:val="en-GB"/>
              </w:rPr>
              <w:t xml:space="preserve"> requirements during </w:t>
            </w:r>
            <w:r w:rsidR="00536F91">
              <w:rPr>
                <w:rFonts w:asciiTheme="majorHAnsi" w:hAnsiTheme="majorHAnsi" w:cstheme="majorHAnsi"/>
                <w:sz w:val="18"/>
                <w:lang w:val="en-GB"/>
              </w:rPr>
              <w:t>recruitment or</w:t>
            </w:r>
            <w:r w:rsidR="00AF7A0E">
              <w:rPr>
                <w:rFonts w:asciiTheme="majorHAnsi" w:hAnsiTheme="majorHAnsi" w:cstheme="majorHAnsi"/>
                <w:sz w:val="18"/>
                <w:lang w:val="en-GB"/>
              </w:rPr>
              <w:t xml:space="preserve"> </w:t>
            </w:r>
            <w:r w:rsidRPr="0095527B">
              <w:rPr>
                <w:rFonts w:asciiTheme="majorHAnsi" w:hAnsiTheme="majorHAnsi" w:cstheme="majorHAnsi"/>
                <w:sz w:val="18"/>
                <w:lang w:val="en-GB"/>
              </w:rPr>
              <w:t>appointment</w:t>
            </w:r>
          </w:p>
          <w:p w14:paraId="175E9592" w14:textId="0691A525"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გათავისუფლება</w:t>
            </w:r>
            <w:r>
              <w:rPr>
                <w:rFonts w:asciiTheme="majorHAnsi" w:hAnsiTheme="majorHAnsi" w:cstheme="majorHAnsi"/>
                <w:sz w:val="18"/>
                <w:lang w:val="ka-GE"/>
              </w:rPr>
              <w:t xml:space="preserve"> აყვანის ან</w:t>
            </w:r>
            <w:r w:rsidRPr="005679BB">
              <w:rPr>
                <w:rFonts w:asciiTheme="majorHAnsi" w:hAnsiTheme="majorHAnsi" w:cstheme="majorHAnsi"/>
                <w:sz w:val="18"/>
                <w:lang w:val="en-GB"/>
              </w:rPr>
              <w:t xml:space="preserve"> დანიშვნის დროს დადგენილი</w:t>
            </w:r>
            <w:r>
              <w:rPr>
                <w:rFonts w:asciiTheme="majorHAnsi" w:hAnsiTheme="majorHAnsi" w:cstheme="majorHAnsi"/>
                <w:sz w:val="18"/>
                <w:lang w:val="ka-GE"/>
              </w:rPr>
              <w:t xml:space="preserve"> სამართლებრივი</w:t>
            </w:r>
            <w:r w:rsidRPr="005679BB">
              <w:rPr>
                <w:rFonts w:asciiTheme="majorHAnsi" w:hAnsiTheme="majorHAnsi" w:cstheme="majorHAnsi"/>
                <w:sz w:val="18"/>
                <w:lang w:val="en-GB"/>
              </w:rPr>
              <w:t xml:space="preserve"> მოთხოვნების დარღვევის გამო</w:t>
            </w:r>
          </w:p>
        </w:tc>
        <w:tc>
          <w:tcPr>
            <w:tcW w:w="1971" w:type="dxa"/>
          </w:tcPr>
          <w:p w14:paraId="229CBEA8" w14:textId="1D204DF5" w:rsidR="00A36BE1"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w:t>
            </w:r>
          </w:p>
        </w:tc>
        <w:tc>
          <w:tcPr>
            <w:tcW w:w="2303" w:type="dxa"/>
          </w:tcPr>
          <w:p w14:paraId="724B0AD8"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3EE80D39" w14:textId="77777777" w:rsidTr="00CC23FF">
        <w:tc>
          <w:tcPr>
            <w:tcW w:w="377" w:type="dxa"/>
          </w:tcPr>
          <w:p w14:paraId="4F361FFD"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e)</w:t>
            </w:r>
          </w:p>
        </w:tc>
        <w:tc>
          <w:tcPr>
            <w:tcW w:w="3489" w:type="dxa"/>
          </w:tcPr>
          <w:p w14:paraId="6D8C9A6F" w14:textId="77777777" w:rsidR="00A36BE1" w:rsidRDefault="004E28DD"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Dismissal due to </w:t>
            </w:r>
            <w:r w:rsidR="00AF7A0E">
              <w:rPr>
                <w:rFonts w:asciiTheme="majorHAnsi" w:hAnsiTheme="majorHAnsi" w:cstheme="majorHAnsi"/>
                <w:sz w:val="18"/>
                <w:lang w:val="en-GB"/>
              </w:rPr>
              <w:t>a breach</w:t>
            </w:r>
            <w:r w:rsidRPr="0095527B">
              <w:rPr>
                <w:rFonts w:asciiTheme="majorHAnsi" w:hAnsiTheme="majorHAnsi" w:cstheme="majorHAnsi"/>
                <w:sz w:val="18"/>
                <w:lang w:val="en-GB"/>
              </w:rPr>
              <w:t xml:space="preserve"> of the Law of Georgia on Conflicts of Interest and Corruption in Public Institutions</w:t>
            </w:r>
          </w:p>
          <w:p w14:paraId="6A761E59" w14:textId="4BF0FBF6"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გათავისუფლება საჯარო დაწესებულებაში ინტერესთა შეუთავსებლობისა და კორუფციის შესახებ კანონის დარღვევის გამო</w:t>
            </w:r>
          </w:p>
        </w:tc>
        <w:tc>
          <w:tcPr>
            <w:tcW w:w="1971" w:type="dxa"/>
          </w:tcPr>
          <w:p w14:paraId="50773CAF" w14:textId="7B5B7B61" w:rsidR="00A36BE1"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w:t>
            </w:r>
          </w:p>
        </w:tc>
        <w:tc>
          <w:tcPr>
            <w:tcW w:w="2303" w:type="dxa"/>
          </w:tcPr>
          <w:p w14:paraId="095FE530"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4E28DD" w:rsidRPr="006F6DCA" w14:paraId="0B05C592" w14:textId="77777777" w:rsidTr="00CC23FF">
        <w:tc>
          <w:tcPr>
            <w:tcW w:w="377" w:type="dxa"/>
          </w:tcPr>
          <w:p w14:paraId="675012AE" w14:textId="77777777" w:rsidR="004E28DD" w:rsidRPr="0095527B" w:rsidRDefault="00316AB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f)</w:t>
            </w:r>
          </w:p>
        </w:tc>
        <w:tc>
          <w:tcPr>
            <w:tcW w:w="3489" w:type="dxa"/>
          </w:tcPr>
          <w:p w14:paraId="2A17A4D8" w14:textId="77777777" w:rsidR="004E28DD" w:rsidRDefault="00316AB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a disciplinary measure</w:t>
            </w:r>
          </w:p>
          <w:p w14:paraId="05E9884A" w14:textId="4D2B5947"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გათავისუფლება დისციპლინური ზომების გამო</w:t>
            </w:r>
          </w:p>
        </w:tc>
        <w:tc>
          <w:tcPr>
            <w:tcW w:w="1971" w:type="dxa"/>
          </w:tcPr>
          <w:p w14:paraId="6B1E21A6" w14:textId="7F992E19" w:rsidR="004E28DD"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w:t>
            </w:r>
          </w:p>
        </w:tc>
        <w:tc>
          <w:tcPr>
            <w:tcW w:w="2303" w:type="dxa"/>
          </w:tcPr>
          <w:p w14:paraId="7DFDC1EE" w14:textId="77777777" w:rsidR="004E28DD" w:rsidRPr="0095527B" w:rsidRDefault="004E28DD" w:rsidP="000D552A">
            <w:pPr>
              <w:pStyle w:val="ListParagraph"/>
              <w:ind w:left="0"/>
              <w:contextualSpacing w:val="0"/>
              <w:rPr>
                <w:rFonts w:asciiTheme="majorHAnsi" w:hAnsiTheme="majorHAnsi" w:cstheme="majorHAnsi"/>
                <w:sz w:val="18"/>
                <w:lang w:val="en-GB"/>
              </w:rPr>
            </w:pPr>
          </w:p>
        </w:tc>
      </w:tr>
      <w:tr w:rsidR="004E28DD" w:rsidRPr="006F6DCA" w14:paraId="27E3DF08" w14:textId="77777777" w:rsidTr="00CC23FF">
        <w:tc>
          <w:tcPr>
            <w:tcW w:w="377" w:type="dxa"/>
          </w:tcPr>
          <w:p w14:paraId="77791A1F" w14:textId="77777777" w:rsidR="004E28DD" w:rsidRPr="0095527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g)</w:t>
            </w:r>
          </w:p>
        </w:tc>
        <w:tc>
          <w:tcPr>
            <w:tcW w:w="3489" w:type="dxa"/>
          </w:tcPr>
          <w:p w14:paraId="6BDFDAB4" w14:textId="77777777" w:rsidR="004E28DD"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negative results of the performance evaluation</w:t>
            </w:r>
          </w:p>
          <w:p w14:paraId="7BEC1E47" w14:textId="5646C633"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გათავისუფლება შეფასების დროს მიღებული ნეგატიური შედეგების გამო</w:t>
            </w:r>
          </w:p>
        </w:tc>
        <w:tc>
          <w:tcPr>
            <w:tcW w:w="1971" w:type="dxa"/>
          </w:tcPr>
          <w:p w14:paraId="2C529649" w14:textId="328A6AA5" w:rsidR="004E28DD"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w:t>
            </w:r>
          </w:p>
        </w:tc>
        <w:tc>
          <w:tcPr>
            <w:tcW w:w="2303" w:type="dxa"/>
          </w:tcPr>
          <w:p w14:paraId="775C382C" w14:textId="77777777" w:rsidR="004E28DD" w:rsidRPr="0095527B" w:rsidRDefault="004E28DD" w:rsidP="000D552A">
            <w:pPr>
              <w:pStyle w:val="ListParagraph"/>
              <w:ind w:left="0"/>
              <w:contextualSpacing w:val="0"/>
              <w:rPr>
                <w:rFonts w:asciiTheme="majorHAnsi" w:hAnsiTheme="majorHAnsi" w:cstheme="majorHAnsi"/>
                <w:sz w:val="18"/>
                <w:lang w:val="en-GB"/>
              </w:rPr>
            </w:pPr>
          </w:p>
        </w:tc>
      </w:tr>
      <w:tr w:rsidR="00316ABB" w:rsidRPr="006F6DCA" w14:paraId="46BC1A42" w14:textId="77777777" w:rsidTr="00CC23FF">
        <w:tc>
          <w:tcPr>
            <w:tcW w:w="377" w:type="dxa"/>
          </w:tcPr>
          <w:p w14:paraId="6BEFF0DF" w14:textId="77777777" w:rsidR="00316ABB" w:rsidRPr="0095527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h)</w:t>
            </w:r>
          </w:p>
        </w:tc>
        <w:tc>
          <w:tcPr>
            <w:tcW w:w="3489" w:type="dxa"/>
          </w:tcPr>
          <w:p w14:paraId="35F44D52" w14:textId="77777777" w:rsidR="00316AB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other grounds established in the LPS</w:t>
            </w:r>
          </w:p>
          <w:p w14:paraId="6EF89957" w14:textId="09145C82" w:rsidR="005679BB" w:rsidRPr="0095527B" w:rsidRDefault="005679BB" w:rsidP="000D552A">
            <w:pPr>
              <w:pStyle w:val="ListParagraph"/>
              <w:ind w:left="0"/>
              <w:contextualSpacing w:val="0"/>
              <w:rPr>
                <w:rFonts w:asciiTheme="majorHAnsi" w:hAnsiTheme="majorHAnsi" w:cstheme="majorHAnsi"/>
                <w:sz w:val="18"/>
                <w:lang w:val="en-GB"/>
              </w:rPr>
            </w:pPr>
            <w:r w:rsidRPr="005679BB">
              <w:rPr>
                <w:rFonts w:asciiTheme="majorHAnsi" w:hAnsiTheme="majorHAnsi" w:cstheme="majorHAnsi"/>
                <w:sz w:val="18"/>
                <w:lang w:val="en-GB"/>
              </w:rPr>
              <w:t xml:space="preserve">გათავისუფლება სხვა სავალდებულო საფუძვლების გამო,  რაც დადგენილია საჯარო სამსახურის შესახებ კანონით  </w:t>
            </w:r>
          </w:p>
        </w:tc>
        <w:tc>
          <w:tcPr>
            <w:tcW w:w="1971" w:type="dxa"/>
          </w:tcPr>
          <w:p w14:paraId="521F8209" w14:textId="016E5B20" w:rsidR="00316ABB" w:rsidRPr="004114B2" w:rsidRDefault="004114B2" w:rsidP="000D552A">
            <w:pPr>
              <w:pStyle w:val="ListParagraph"/>
              <w:ind w:left="0"/>
              <w:contextualSpacing w:val="0"/>
              <w:rPr>
                <w:rFonts w:ascii="Sylfaen" w:hAnsi="Sylfaen" w:cstheme="majorHAnsi"/>
                <w:sz w:val="18"/>
                <w:lang w:val="en-US"/>
              </w:rPr>
            </w:pPr>
            <w:r>
              <w:rPr>
                <w:rFonts w:ascii="Sylfaen" w:hAnsi="Sylfaen" w:cstheme="majorHAnsi"/>
                <w:sz w:val="18"/>
                <w:lang w:val="en-US"/>
              </w:rPr>
              <w:t>1</w:t>
            </w:r>
          </w:p>
        </w:tc>
        <w:tc>
          <w:tcPr>
            <w:tcW w:w="2303" w:type="dxa"/>
          </w:tcPr>
          <w:p w14:paraId="1DCC6E9C" w14:textId="49F1D674" w:rsidR="00316ABB" w:rsidRPr="0095527B" w:rsidRDefault="004114B2" w:rsidP="000D552A">
            <w:pPr>
              <w:pStyle w:val="ListParagraph"/>
              <w:ind w:left="0"/>
              <w:contextualSpacing w:val="0"/>
              <w:rPr>
                <w:rFonts w:asciiTheme="majorHAnsi" w:hAnsiTheme="majorHAnsi" w:cstheme="majorHAnsi"/>
                <w:sz w:val="18"/>
                <w:lang w:val="en-GB"/>
              </w:rPr>
            </w:pPr>
            <w:r>
              <w:rPr>
                <w:rFonts w:ascii="Sylfaen" w:hAnsi="Sylfaen" w:cstheme="majorHAnsi"/>
                <w:sz w:val="18"/>
                <w:lang w:val="ka-GE"/>
              </w:rPr>
              <w:t>სხვა სამსახურში გადასვლა</w:t>
            </w:r>
          </w:p>
        </w:tc>
      </w:tr>
      <w:tr w:rsidR="00CC23FF" w:rsidRPr="006F6DCA" w14:paraId="4A9B7312" w14:textId="77777777" w:rsidTr="00CC23FF">
        <w:tc>
          <w:tcPr>
            <w:tcW w:w="377" w:type="dxa"/>
          </w:tcPr>
          <w:p w14:paraId="394829AC" w14:textId="77777777" w:rsidR="00CC23FF" w:rsidRPr="0095527B" w:rsidRDefault="00CC23FF"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i) </w:t>
            </w:r>
          </w:p>
        </w:tc>
        <w:tc>
          <w:tcPr>
            <w:tcW w:w="3489" w:type="dxa"/>
          </w:tcPr>
          <w:p w14:paraId="0C3DFE6A" w14:textId="77777777" w:rsidR="00CC23FF" w:rsidRDefault="00CC23FF"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Termination </w:t>
            </w:r>
            <w:r>
              <w:rPr>
                <w:rFonts w:asciiTheme="majorHAnsi" w:hAnsiTheme="majorHAnsi" w:cstheme="majorHAnsi"/>
                <w:sz w:val="18"/>
                <w:lang w:val="en-GB"/>
              </w:rPr>
              <w:t xml:space="preserve">based </w:t>
            </w:r>
            <w:r w:rsidRPr="0095527B">
              <w:rPr>
                <w:rFonts w:asciiTheme="majorHAnsi" w:hAnsiTheme="majorHAnsi" w:cstheme="majorHAnsi"/>
                <w:sz w:val="18"/>
                <w:lang w:val="en-GB"/>
              </w:rPr>
              <w:t>on other grounds. Please specify</w:t>
            </w:r>
          </w:p>
          <w:p w14:paraId="20738134" w14:textId="7FD37442" w:rsidR="00CC23FF" w:rsidRPr="00D92211" w:rsidRDefault="00CC23FF" w:rsidP="000D552A">
            <w:pPr>
              <w:pStyle w:val="ListParagraph"/>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 </w:t>
            </w:r>
            <w:r>
              <w:rPr>
                <w:rFonts w:ascii="Sylfaen" w:hAnsi="Sylfaen" w:cs="Sylfaen"/>
                <w:sz w:val="18"/>
                <w:lang w:val="ka-GE"/>
              </w:rPr>
              <w:t>გათავისუფლება</w:t>
            </w:r>
            <w:r w:rsidRPr="005679BB">
              <w:rPr>
                <w:rFonts w:asciiTheme="majorHAnsi" w:hAnsiTheme="majorHAnsi" w:cstheme="majorHAnsi"/>
                <w:sz w:val="18"/>
                <w:lang w:val="en-GB"/>
              </w:rPr>
              <w:t xml:space="preserve"> </w:t>
            </w:r>
            <w:r w:rsidRPr="005679BB">
              <w:rPr>
                <w:rFonts w:ascii="Sylfaen" w:hAnsi="Sylfaen" w:cs="Sylfaen"/>
                <w:sz w:val="18"/>
                <w:lang w:val="en-GB"/>
              </w:rPr>
              <w:t>სხვა</w:t>
            </w:r>
            <w:r w:rsidRPr="005679BB">
              <w:rPr>
                <w:rFonts w:asciiTheme="majorHAnsi" w:hAnsiTheme="majorHAnsi" w:cstheme="majorHAnsi"/>
                <w:sz w:val="18"/>
                <w:lang w:val="en-GB"/>
              </w:rPr>
              <w:t xml:space="preserve"> </w:t>
            </w:r>
            <w:r w:rsidRPr="005679BB">
              <w:rPr>
                <w:rFonts w:ascii="Sylfaen" w:hAnsi="Sylfaen" w:cs="Sylfaen"/>
                <w:sz w:val="18"/>
                <w:lang w:val="en-GB"/>
              </w:rPr>
              <w:t>მიზეზების</w:t>
            </w:r>
            <w:r w:rsidRPr="005679BB">
              <w:rPr>
                <w:rFonts w:asciiTheme="majorHAnsi" w:hAnsiTheme="majorHAnsi" w:cstheme="majorHAnsi"/>
                <w:sz w:val="18"/>
                <w:lang w:val="en-GB"/>
              </w:rPr>
              <w:t xml:space="preserve"> </w:t>
            </w:r>
            <w:r w:rsidRPr="005679BB">
              <w:rPr>
                <w:rFonts w:ascii="Sylfaen" w:hAnsi="Sylfaen" w:cs="Sylfaen"/>
                <w:sz w:val="18"/>
                <w:lang w:val="en-GB"/>
              </w:rPr>
              <w:t>გამო</w:t>
            </w:r>
            <w:r w:rsidRPr="005679BB">
              <w:rPr>
                <w:rFonts w:asciiTheme="majorHAnsi" w:hAnsiTheme="majorHAnsi" w:cstheme="majorHAnsi"/>
                <w:sz w:val="18"/>
                <w:lang w:val="en-GB"/>
              </w:rPr>
              <w:t xml:space="preserve">. </w:t>
            </w:r>
            <w:r w:rsidRPr="005679BB">
              <w:rPr>
                <w:rFonts w:ascii="Sylfaen" w:hAnsi="Sylfaen" w:cs="Sylfaen"/>
                <w:sz w:val="18"/>
                <w:lang w:val="en-GB"/>
              </w:rPr>
              <w:t>გთხოვთ</w:t>
            </w:r>
            <w:r>
              <w:rPr>
                <w:rFonts w:asciiTheme="majorHAnsi" w:hAnsiTheme="majorHAnsi" w:cstheme="majorHAnsi"/>
                <w:sz w:val="18"/>
                <w:lang w:val="ka-GE"/>
              </w:rPr>
              <w:t>,</w:t>
            </w:r>
            <w:r w:rsidRPr="005679BB">
              <w:rPr>
                <w:rFonts w:asciiTheme="majorHAnsi" w:hAnsiTheme="majorHAnsi" w:cstheme="majorHAnsi"/>
                <w:sz w:val="18"/>
                <w:lang w:val="en-GB"/>
              </w:rPr>
              <w:t xml:space="preserve"> </w:t>
            </w:r>
            <w:r w:rsidRPr="005679BB">
              <w:rPr>
                <w:rFonts w:ascii="Sylfaen" w:hAnsi="Sylfaen" w:cs="Sylfaen"/>
                <w:sz w:val="18"/>
                <w:lang w:val="en-GB"/>
              </w:rPr>
              <w:t>მიუთითო</w:t>
            </w:r>
            <w:r>
              <w:rPr>
                <w:rFonts w:ascii="Sylfaen" w:hAnsi="Sylfaen" w:cs="Sylfaen"/>
                <w:sz w:val="18"/>
                <w:lang w:val="ka-GE"/>
              </w:rPr>
              <w:t>თ</w:t>
            </w:r>
          </w:p>
        </w:tc>
        <w:tc>
          <w:tcPr>
            <w:tcW w:w="1971" w:type="dxa"/>
          </w:tcPr>
          <w:p w14:paraId="0A3079F1" w14:textId="08974578" w:rsidR="00CC23FF" w:rsidRPr="0095527B" w:rsidRDefault="004114B2" w:rsidP="004114B2">
            <w:pPr>
              <w:pStyle w:val="ListParagraph"/>
              <w:ind w:left="0"/>
              <w:contextualSpacing w:val="0"/>
              <w:rPr>
                <w:rFonts w:asciiTheme="majorHAnsi" w:hAnsiTheme="majorHAnsi" w:cstheme="majorHAnsi"/>
                <w:sz w:val="18"/>
                <w:lang w:val="en-GB"/>
              </w:rPr>
            </w:pPr>
            <w:r>
              <w:rPr>
                <w:rFonts w:asciiTheme="majorHAnsi" w:hAnsiTheme="majorHAnsi" w:cstheme="majorHAnsi"/>
                <w:sz w:val="18"/>
                <w:lang w:val="en-GB"/>
              </w:rPr>
              <w:t>-</w:t>
            </w:r>
          </w:p>
        </w:tc>
        <w:tc>
          <w:tcPr>
            <w:tcW w:w="2303" w:type="dxa"/>
          </w:tcPr>
          <w:p w14:paraId="00C2C20F" w14:textId="77777777" w:rsidR="00CC23FF" w:rsidRPr="0095527B" w:rsidRDefault="00CC23FF" w:rsidP="000D552A">
            <w:pPr>
              <w:pStyle w:val="ListParagraph"/>
              <w:ind w:left="0"/>
              <w:contextualSpacing w:val="0"/>
              <w:rPr>
                <w:rFonts w:asciiTheme="majorHAnsi" w:hAnsiTheme="majorHAnsi" w:cstheme="majorHAnsi"/>
                <w:sz w:val="18"/>
                <w:lang w:val="en-GB"/>
              </w:rPr>
            </w:pPr>
          </w:p>
        </w:tc>
      </w:tr>
      <w:tr w:rsidR="00CC23FF" w:rsidRPr="006F6DCA" w14:paraId="65C5DCB7" w14:textId="77777777" w:rsidTr="00CC23FF">
        <w:tc>
          <w:tcPr>
            <w:tcW w:w="3866" w:type="dxa"/>
            <w:gridSpan w:val="2"/>
          </w:tcPr>
          <w:p w14:paraId="489A472A" w14:textId="04647BF7" w:rsidR="00CC23FF" w:rsidRPr="005679BB" w:rsidRDefault="00CC23FF" w:rsidP="000D552A">
            <w:pPr>
              <w:pStyle w:val="ListParagraph"/>
              <w:ind w:left="0"/>
              <w:contextualSpacing w:val="0"/>
              <w:rPr>
                <w:rFonts w:asciiTheme="majorHAnsi" w:hAnsiTheme="majorHAnsi" w:cstheme="majorHAnsi"/>
                <w:sz w:val="18"/>
                <w:lang w:val="ka-GE"/>
              </w:rPr>
            </w:pPr>
            <w:r w:rsidRPr="00912170">
              <w:rPr>
                <w:rFonts w:asciiTheme="majorHAnsi" w:hAnsiTheme="majorHAnsi" w:cstheme="majorHAnsi"/>
                <w:sz w:val="18"/>
              </w:rPr>
              <w:t>Total No. of civil servants whose employment terminated in 2019</w:t>
            </w:r>
            <w:r>
              <w:rPr>
                <w:rFonts w:asciiTheme="majorHAnsi" w:hAnsiTheme="majorHAnsi" w:cstheme="majorHAnsi"/>
                <w:sz w:val="18"/>
                <w:lang w:val="ka-GE"/>
              </w:rPr>
              <w:t xml:space="preserve">  / </w:t>
            </w:r>
            <w:r w:rsidRPr="005679BB">
              <w:rPr>
                <w:rFonts w:ascii="Sylfaen" w:hAnsi="Sylfaen" w:cs="Sylfaen"/>
                <w:sz w:val="18"/>
                <w:lang w:val="ka-GE"/>
              </w:rPr>
              <w:t>სა</w:t>
            </w:r>
            <w:r>
              <w:rPr>
                <w:rFonts w:ascii="Sylfaen" w:hAnsi="Sylfaen" w:cs="Sylfaen"/>
                <w:sz w:val="18"/>
                <w:lang w:val="ka-GE"/>
              </w:rPr>
              <w:t>ჯ</w:t>
            </w:r>
            <w:r w:rsidRPr="005679BB">
              <w:rPr>
                <w:rFonts w:ascii="Sylfaen" w:hAnsi="Sylfaen" w:cs="Sylfaen"/>
                <w:sz w:val="18"/>
                <w:lang w:val="ka-GE"/>
              </w:rPr>
              <w:t>ა</w:t>
            </w:r>
            <w:r>
              <w:rPr>
                <w:rFonts w:ascii="Sylfaen" w:hAnsi="Sylfaen" w:cs="Sylfaen"/>
                <w:sz w:val="18"/>
                <w:lang w:val="ka-GE"/>
              </w:rPr>
              <w:t>რ</w:t>
            </w:r>
            <w:r w:rsidRPr="005679BB">
              <w:rPr>
                <w:rFonts w:ascii="Sylfaen" w:hAnsi="Sylfaen" w:cs="Sylfaen"/>
                <w:sz w:val="18"/>
                <w:lang w:val="ka-GE"/>
              </w:rPr>
              <w:t>ო</w:t>
            </w:r>
            <w:r w:rsidRPr="005679BB">
              <w:rPr>
                <w:rFonts w:asciiTheme="majorHAnsi" w:hAnsiTheme="majorHAnsi" w:cstheme="majorHAnsi"/>
                <w:sz w:val="18"/>
                <w:lang w:val="ka-GE"/>
              </w:rPr>
              <w:t xml:space="preserve"> </w:t>
            </w:r>
            <w:r>
              <w:rPr>
                <w:rFonts w:ascii="Sylfaen" w:hAnsi="Sylfaen" w:cs="Sylfaen"/>
                <w:sz w:val="18"/>
                <w:lang w:val="ka-GE"/>
              </w:rPr>
              <w:t>მოხელეების</w:t>
            </w:r>
            <w:r w:rsidRPr="005679BB">
              <w:rPr>
                <w:rFonts w:asciiTheme="majorHAnsi" w:hAnsiTheme="majorHAnsi" w:cstheme="majorHAnsi"/>
                <w:sz w:val="18"/>
                <w:lang w:val="ka-GE"/>
              </w:rPr>
              <w:t xml:space="preserve"> </w:t>
            </w:r>
            <w:r w:rsidRPr="005679BB">
              <w:rPr>
                <w:rFonts w:ascii="Sylfaen" w:hAnsi="Sylfaen" w:cs="Sylfaen"/>
                <w:sz w:val="18"/>
                <w:lang w:val="ka-GE"/>
              </w:rPr>
              <w:t>ჯამური</w:t>
            </w:r>
            <w:r w:rsidRPr="005679BB">
              <w:rPr>
                <w:rFonts w:asciiTheme="majorHAnsi" w:hAnsiTheme="majorHAnsi" w:cstheme="majorHAnsi"/>
                <w:sz w:val="18"/>
                <w:lang w:val="ka-GE"/>
              </w:rPr>
              <w:t xml:space="preserve"> </w:t>
            </w:r>
            <w:r>
              <w:rPr>
                <w:rFonts w:ascii="Sylfaen" w:hAnsi="Sylfaen" w:cs="Sylfaen"/>
                <w:sz w:val="18"/>
                <w:lang w:val="ka-GE"/>
              </w:rPr>
              <w:t>რა</w:t>
            </w:r>
            <w:r w:rsidRPr="005679BB">
              <w:rPr>
                <w:rFonts w:ascii="Sylfaen" w:hAnsi="Sylfaen" w:cs="Sylfaen"/>
                <w:sz w:val="18"/>
                <w:lang w:val="ka-GE"/>
              </w:rPr>
              <w:t>ოდენობა</w:t>
            </w:r>
            <w:r w:rsidRPr="005679BB">
              <w:rPr>
                <w:rFonts w:asciiTheme="majorHAnsi" w:hAnsiTheme="majorHAnsi" w:cstheme="majorHAnsi"/>
                <w:sz w:val="18"/>
                <w:lang w:val="ka-GE"/>
              </w:rPr>
              <w:t xml:space="preserve">, </w:t>
            </w:r>
            <w:r w:rsidRPr="005679BB">
              <w:rPr>
                <w:rFonts w:ascii="Sylfaen" w:hAnsi="Sylfaen" w:cs="Sylfaen"/>
                <w:sz w:val="18"/>
                <w:lang w:val="ka-GE"/>
              </w:rPr>
              <w:t>რომელთა</w:t>
            </w:r>
            <w:r>
              <w:rPr>
                <w:rFonts w:asciiTheme="majorHAnsi" w:hAnsiTheme="majorHAnsi" w:cstheme="majorHAnsi"/>
                <w:sz w:val="18"/>
                <w:lang w:val="ka-GE"/>
              </w:rPr>
              <w:t xml:space="preserve"> </w:t>
            </w:r>
            <w:r>
              <w:rPr>
                <w:rFonts w:ascii="Sylfaen" w:hAnsi="Sylfaen" w:cs="Sylfaen"/>
                <w:sz w:val="18"/>
                <w:lang w:val="ka-GE"/>
              </w:rPr>
              <w:t>სამსახურიდან</w:t>
            </w:r>
            <w:r>
              <w:rPr>
                <w:rFonts w:asciiTheme="majorHAnsi" w:hAnsiTheme="majorHAnsi" w:cstheme="majorHAnsi"/>
                <w:sz w:val="18"/>
                <w:lang w:val="ka-GE"/>
              </w:rPr>
              <w:t xml:space="preserve"> </w:t>
            </w:r>
            <w:r>
              <w:rPr>
                <w:rFonts w:ascii="Sylfaen" w:hAnsi="Sylfaen" w:cs="Sylfaen"/>
                <w:sz w:val="18"/>
                <w:lang w:val="ka-GE"/>
              </w:rPr>
              <w:t>გათავისუფლება</w:t>
            </w:r>
            <w:r>
              <w:rPr>
                <w:rFonts w:asciiTheme="majorHAnsi" w:hAnsiTheme="majorHAnsi" w:cstheme="majorHAnsi"/>
                <w:sz w:val="18"/>
                <w:lang w:val="ka-GE"/>
              </w:rPr>
              <w:t xml:space="preserve"> </w:t>
            </w:r>
            <w:r>
              <w:rPr>
                <w:rFonts w:ascii="Sylfaen" w:hAnsi="Sylfaen" w:cs="Sylfaen"/>
                <w:sz w:val="18"/>
                <w:lang w:val="ka-GE"/>
              </w:rPr>
              <w:t>მოხდა</w:t>
            </w:r>
            <w:r w:rsidRPr="005679BB">
              <w:rPr>
                <w:rFonts w:asciiTheme="majorHAnsi" w:hAnsiTheme="majorHAnsi" w:cstheme="majorHAnsi"/>
                <w:sz w:val="18"/>
                <w:lang w:val="ka-GE"/>
              </w:rPr>
              <w:t xml:space="preserve"> 201</w:t>
            </w:r>
            <w:r>
              <w:rPr>
                <w:rFonts w:asciiTheme="majorHAnsi" w:hAnsiTheme="majorHAnsi" w:cstheme="majorHAnsi"/>
                <w:sz w:val="18"/>
                <w:lang w:val="ka-GE"/>
              </w:rPr>
              <w:t>9</w:t>
            </w:r>
            <w:r w:rsidRPr="005679BB">
              <w:rPr>
                <w:rFonts w:asciiTheme="majorHAnsi" w:hAnsiTheme="majorHAnsi" w:cstheme="majorHAnsi"/>
                <w:sz w:val="18"/>
                <w:lang w:val="ka-GE"/>
              </w:rPr>
              <w:t xml:space="preserve"> </w:t>
            </w:r>
            <w:r w:rsidRPr="005679BB">
              <w:rPr>
                <w:rFonts w:ascii="Sylfaen" w:hAnsi="Sylfaen" w:cs="Sylfaen"/>
                <w:sz w:val="18"/>
                <w:lang w:val="ka-GE"/>
              </w:rPr>
              <w:t>წელს</w:t>
            </w:r>
          </w:p>
        </w:tc>
        <w:tc>
          <w:tcPr>
            <w:tcW w:w="1971" w:type="dxa"/>
          </w:tcPr>
          <w:p w14:paraId="61A90274" w14:textId="62416738" w:rsidR="00CC23FF" w:rsidRPr="00CC23FF" w:rsidRDefault="00CC23FF" w:rsidP="000D552A">
            <w:pPr>
              <w:pStyle w:val="ListParagraph"/>
              <w:ind w:left="0"/>
              <w:contextualSpacing w:val="0"/>
              <w:rPr>
                <w:rFonts w:ascii="Sylfaen" w:hAnsi="Sylfaen" w:cstheme="majorHAnsi"/>
                <w:sz w:val="18"/>
                <w:lang w:val="ka-GE"/>
              </w:rPr>
            </w:pPr>
            <w:r>
              <w:rPr>
                <w:rFonts w:ascii="Sylfaen" w:hAnsi="Sylfaen" w:cstheme="majorHAnsi"/>
                <w:sz w:val="18"/>
                <w:lang w:val="ka-GE"/>
              </w:rPr>
              <w:t>72</w:t>
            </w:r>
          </w:p>
        </w:tc>
        <w:tc>
          <w:tcPr>
            <w:tcW w:w="2303" w:type="dxa"/>
          </w:tcPr>
          <w:p w14:paraId="2BD00112" w14:textId="77777777" w:rsidR="00CC23FF" w:rsidRPr="00912170" w:rsidRDefault="00CC23FF" w:rsidP="000D552A">
            <w:pPr>
              <w:pStyle w:val="ListParagraph"/>
              <w:ind w:left="0"/>
              <w:contextualSpacing w:val="0"/>
              <w:rPr>
                <w:rFonts w:asciiTheme="majorHAnsi" w:hAnsiTheme="majorHAnsi" w:cstheme="majorHAnsi"/>
                <w:sz w:val="18"/>
              </w:rPr>
            </w:pPr>
          </w:p>
        </w:tc>
      </w:tr>
    </w:tbl>
    <w:p w14:paraId="4A357890" w14:textId="77777777" w:rsidR="005679BB" w:rsidRPr="00856055" w:rsidRDefault="000D552A" w:rsidP="005679BB">
      <w:pPr>
        <w:pStyle w:val="ListParagraph"/>
        <w:spacing w:before="120" w:after="120" w:line="240" w:lineRule="auto"/>
        <w:ind w:left="360"/>
        <w:contextualSpacing w:val="0"/>
        <w:rPr>
          <w:rFonts w:asciiTheme="majorHAnsi" w:hAnsiTheme="majorHAnsi" w:cstheme="majorHAnsi"/>
          <w:bCs/>
          <w:lang w:val="ka-GE"/>
        </w:rPr>
      </w:pPr>
      <w:r w:rsidRPr="00912170">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5679B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0A76298D" w14:textId="005F13B8" w:rsidR="00AF7A0E" w:rsidRPr="005679BB" w:rsidRDefault="00AF7A0E" w:rsidP="000D552A">
      <w:pPr>
        <w:pStyle w:val="ListParagraph"/>
        <w:spacing w:before="120" w:after="120" w:line="240" w:lineRule="auto"/>
        <w:ind w:left="360"/>
        <w:contextualSpacing w:val="0"/>
        <w:rPr>
          <w:rFonts w:asciiTheme="majorHAnsi" w:hAnsiTheme="majorHAnsi" w:cstheme="majorHAnsi"/>
          <w:sz w:val="18"/>
          <w:lang w:val="ka-GE"/>
        </w:rPr>
      </w:pPr>
    </w:p>
    <w:tbl>
      <w:tblPr>
        <w:tblStyle w:val="TableGrid"/>
        <w:tblW w:w="8494" w:type="dxa"/>
        <w:shd w:val="clear" w:color="auto" w:fill="4472C4" w:themeFill="accent1"/>
        <w:tblLook w:val="04A0" w:firstRow="1" w:lastRow="0" w:firstColumn="1" w:lastColumn="0" w:noHBand="0" w:noVBand="1"/>
      </w:tblPr>
      <w:tblGrid>
        <w:gridCol w:w="8494"/>
      </w:tblGrid>
      <w:tr w:rsidR="004B431A" w:rsidRPr="006F6DCA" w14:paraId="13687F84" w14:textId="77777777" w:rsidTr="000D552A">
        <w:tc>
          <w:tcPr>
            <w:tcW w:w="8494" w:type="dxa"/>
            <w:shd w:val="clear" w:color="auto" w:fill="4472C4" w:themeFill="accent1"/>
          </w:tcPr>
          <w:p w14:paraId="5BA2327E" w14:textId="77777777" w:rsidR="00E35762" w:rsidRDefault="001E6C2E" w:rsidP="00780555">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lang w:val="en-GB"/>
              </w:rPr>
              <w:br w:type="page"/>
            </w:r>
            <w:r w:rsidR="002E3560">
              <w:rPr>
                <w:rFonts w:asciiTheme="majorHAnsi" w:hAnsiTheme="majorHAnsi" w:cstheme="majorHAnsi"/>
                <w:b/>
                <w:color w:val="FFFFFF" w:themeColor="background1"/>
                <w:lang w:val="en-GB"/>
              </w:rPr>
              <w:t>P</w:t>
            </w:r>
            <w:r w:rsidR="00E35762" w:rsidRPr="00931800">
              <w:rPr>
                <w:rFonts w:asciiTheme="majorHAnsi" w:hAnsiTheme="majorHAnsi" w:cstheme="majorHAnsi"/>
                <w:b/>
                <w:color w:val="FFFFFF" w:themeColor="background1"/>
                <w:lang w:val="en-GB"/>
              </w:rPr>
              <w:t>erformance appraisals and professional development</w:t>
            </w:r>
          </w:p>
          <w:p w14:paraId="72B135C3" w14:textId="2139BA14" w:rsidR="005679BB" w:rsidRPr="00931800" w:rsidRDefault="005679BB" w:rsidP="005679BB">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სამუშაოს შეფასებები და პროფესიული განვითარება</w:t>
            </w:r>
          </w:p>
        </w:tc>
      </w:tr>
    </w:tbl>
    <w:p w14:paraId="2AF0A03B" w14:textId="1C27B4C6" w:rsidR="00FA174B" w:rsidRDefault="00996034"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Please fill in the table below on the number of civil servants</w:t>
      </w:r>
      <w:r w:rsidR="000D552A">
        <w:rPr>
          <w:rFonts w:asciiTheme="majorHAnsi" w:hAnsiTheme="majorHAnsi" w:cstheme="majorHAnsi"/>
          <w:b/>
          <w:lang w:val="en-GB"/>
        </w:rPr>
        <w:t>*</w:t>
      </w:r>
      <w:r>
        <w:rPr>
          <w:rFonts w:asciiTheme="majorHAnsi" w:hAnsiTheme="majorHAnsi" w:cstheme="majorHAnsi"/>
          <w:b/>
          <w:lang w:val="en-GB"/>
        </w:rPr>
        <w:t xml:space="preserve"> </w:t>
      </w:r>
      <w:r w:rsidR="002C426F">
        <w:rPr>
          <w:rFonts w:asciiTheme="majorHAnsi" w:hAnsiTheme="majorHAnsi" w:cstheme="majorHAnsi"/>
          <w:b/>
          <w:lang w:val="en-GB"/>
        </w:rPr>
        <w:t xml:space="preserve">in 2019 </w:t>
      </w:r>
      <w:r>
        <w:rPr>
          <w:rFonts w:asciiTheme="majorHAnsi" w:hAnsiTheme="majorHAnsi" w:cstheme="majorHAnsi"/>
          <w:b/>
          <w:lang w:val="en-GB"/>
        </w:rPr>
        <w:t>whose performance was evaluated</w:t>
      </w:r>
      <w:r w:rsidR="005679BB">
        <w:rPr>
          <w:rFonts w:asciiTheme="majorHAnsi" w:hAnsiTheme="majorHAnsi" w:cstheme="majorHAnsi"/>
          <w:b/>
          <w:lang w:val="ka-GE"/>
        </w:rPr>
        <w:t xml:space="preserve"> / </w:t>
      </w:r>
      <w:r w:rsidR="005679BB" w:rsidRPr="005679BB">
        <w:rPr>
          <w:rFonts w:asciiTheme="majorHAnsi" w:hAnsiTheme="majorHAnsi" w:cstheme="majorHAnsi"/>
          <w:b/>
          <w:lang w:val="ka-GE"/>
        </w:rPr>
        <w:t>გთხოვთ</w:t>
      </w:r>
      <w:r w:rsidR="005679BB">
        <w:rPr>
          <w:rFonts w:asciiTheme="majorHAnsi" w:hAnsiTheme="majorHAnsi" w:cstheme="majorHAnsi"/>
          <w:b/>
          <w:lang w:val="ka-GE"/>
        </w:rPr>
        <w:t>,</w:t>
      </w:r>
      <w:r w:rsidR="005679BB" w:rsidRPr="005679BB">
        <w:rPr>
          <w:rFonts w:asciiTheme="majorHAnsi" w:hAnsiTheme="majorHAnsi" w:cstheme="majorHAnsi"/>
          <w:b/>
          <w:lang w:val="ka-GE"/>
        </w:rPr>
        <w:t xml:space="preserve"> შეავსოთ ცხრილში საჯარო </w:t>
      </w:r>
      <w:r w:rsidR="005679BB">
        <w:rPr>
          <w:rFonts w:asciiTheme="majorHAnsi" w:hAnsiTheme="majorHAnsi" w:cstheme="majorHAnsi"/>
          <w:b/>
          <w:lang w:val="ka-GE"/>
        </w:rPr>
        <w:t>მოხელეების</w:t>
      </w:r>
      <w:r w:rsidR="005679BB">
        <w:rPr>
          <w:rFonts w:asciiTheme="majorHAnsi" w:hAnsiTheme="majorHAnsi" w:cstheme="majorHAnsi"/>
          <w:b/>
          <w:lang w:val="en-GB"/>
        </w:rPr>
        <w:t>*</w:t>
      </w:r>
      <w:r w:rsidR="005679BB" w:rsidRPr="005679BB">
        <w:rPr>
          <w:rFonts w:asciiTheme="majorHAnsi" w:hAnsiTheme="majorHAnsi" w:cstheme="majorHAnsi"/>
          <w:b/>
          <w:lang w:val="ka-GE"/>
        </w:rPr>
        <w:t xml:space="preserve"> რიცხვი, რომელთა შეფასება მოხდა 201</w:t>
      </w:r>
      <w:r w:rsidR="005679BB">
        <w:rPr>
          <w:rFonts w:asciiTheme="majorHAnsi" w:hAnsiTheme="majorHAnsi" w:cstheme="majorHAnsi"/>
          <w:b/>
          <w:lang w:val="ka-GE"/>
        </w:rPr>
        <w:t>9</w:t>
      </w:r>
      <w:r w:rsidR="005679BB" w:rsidRPr="005679BB">
        <w:rPr>
          <w:rFonts w:asciiTheme="majorHAnsi" w:hAnsiTheme="majorHAnsi" w:cstheme="majorHAnsi"/>
          <w:b/>
          <w:lang w:val="ka-GE"/>
        </w:rPr>
        <w:t xml:space="preserve"> წელს</w:t>
      </w:r>
    </w:p>
    <w:tbl>
      <w:tblPr>
        <w:tblStyle w:val="TableGrid"/>
        <w:tblW w:w="8140" w:type="dxa"/>
        <w:tblInd w:w="360" w:type="dxa"/>
        <w:tblLook w:val="04A0" w:firstRow="1" w:lastRow="0" w:firstColumn="1" w:lastColumn="0" w:noHBand="0" w:noVBand="1"/>
      </w:tblPr>
      <w:tblGrid>
        <w:gridCol w:w="364"/>
        <w:gridCol w:w="3677"/>
        <w:gridCol w:w="1696"/>
        <w:gridCol w:w="2403"/>
      </w:tblGrid>
      <w:tr w:rsidR="00964FCB" w14:paraId="725AF93A" w14:textId="77777777" w:rsidTr="00B31154">
        <w:tc>
          <w:tcPr>
            <w:tcW w:w="4041" w:type="dxa"/>
            <w:gridSpan w:val="2"/>
            <w:vAlign w:val="center"/>
          </w:tcPr>
          <w:p w14:paraId="7F798719" w14:textId="77777777" w:rsidR="00964FCB" w:rsidRDefault="00964FCB"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lastRenderedPageBreak/>
              <w:t>Item</w:t>
            </w:r>
          </w:p>
          <w:p w14:paraId="6C3FB087" w14:textId="233F04DB" w:rsidR="005679BB" w:rsidRPr="005679BB" w:rsidRDefault="005679BB"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6ED710FE" w14:textId="77777777" w:rsidR="00964FCB" w:rsidRDefault="00964FCB"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6264149D" w14:textId="452B99A6" w:rsidR="005679BB" w:rsidRPr="005679BB" w:rsidRDefault="005679B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36F7D719" w14:textId="77777777" w:rsidR="00964FCB" w:rsidRDefault="00964FCB"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3477C8B1" w14:textId="26CFF911" w:rsidR="005679BB" w:rsidRPr="005679BB" w:rsidRDefault="005679B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964FCB" w:rsidRPr="006F6DCA" w14:paraId="7DE33C26" w14:textId="77777777" w:rsidTr="00B31154">
        <w:tc>
          <w:tcPr>
            <w:tcW w:w="364" w:type="dxa"/>
          </w:tcPr>
          <w:p w14:paraId="2718187D"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0473F435" w14:textId="77777777" w:rsidR="00964FC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servants who were eligible for individual performance evaluation in 201</w:t>
            </w:r>
            <w:r w:rsidR="000D552A">
              <w:rPr>
                <w:rFonts w:asciiTheme="majorHAnsi" w:hAnsiTheme="majorHAnsi" w:cstheme="majorHAnsi"/>
                <w:sz w:val="18"/>
                <w:lang w:val="en-GB"/>
              </w:rPr>
              <w:t>9</w:t>
            </w:r>
          </w:p>
          <w:p w14:paraId="627034F8" w14:textId="4906D294" w:rsidR="006C638B" w:rsidRPr="0095527B" w:rsidRDefault="006C638B" w:rsidP="00B31154">
            <w:pPr>
              <w:pStyle w:val="ListParagraph"/>
              <w:spacing w:before="60" w:after="60"/>
              <w:ind w:left="0"/>
              <w:contextualSpacing w:val="0"/>
              <w:rPr>
                <w:rFonts w:asciiTheme="majorHAnsi" w:hAnsiTheme="majorHAnsi" w:cstheme="majorHAnsi"/>
                <w:sz w:val="18"/>
                <w:lang w:val="en-GB"/>
              </w:rPr>
            </w:pPr>
            <w:r w:rsidRPr="006C638B">
              <w:rPr>
                <w:rFonts w:asciiTheme="majorHAnsi" w:hAnsiTheme="majorHAnsi" w:cstheme="majorHAnsi"/>
                <w:sz w:val="18"/>
                <w:lang w:val="en-GB"/>
              </w:rPr>
              <w:t xml:space="preserve">საჯარო </w:t>
            </w:r>
            <w:r>
              <w:rPr>
                <w:rFonts w:asciiTheme="majorHAnsi" w:hAnsiTheme="majorHAnsi" w:cstheme="majorHAnsi"/>
                <w:sz w:val="18"/>
                <w:lang w:val="ka-GE"/>
              </w:rPr>
              <w:t>მოხელეთა</w:t>
            </w:r>
            <w:r w:rsidRPr="006C638B">
              <w:rPr>
                <w:rFonts w:asciiTheme="majorHAnsi" w:hAnsiTheme="majorHAnsi" w:cstheme="majorHAnsi"/>
                <w:sz w:val="18"/>
                <w:lang w:val="en-GB"/>
              </w:rPr>
              <w:t xml:space="preserve"> რიცხვი,  რომელთა ინდივიდუალური შეფასება უნდა მომხდარიყო  201</w:t>
            </w:r>
            <w:r>
              <w:rPr>
                <w:rFonts w:asciiTheme="majorHAnsi" w:hAnsiTheme="majorHAnsi" w:cstheme="majorHAnsi"/>
                <w:sz w:val="18"/>
                <w:lang w:val="ka-GE"/>
              </w:rPr>
              <w:t>9</w:t>
            </w:r>
            <w:r w:rsidRPr="006C638B">
              <w:rPr>
                <w:rFonts w:asciiTheme="majorHAnsi" w:hAnsiTheme="majorHAnsi" w:cstheme="majorHAnsi"/>
                <w:sz w:val="18"/>
                <w:lang w:val="en-GB"/>
              </w:rPr>
              <w:t xml:space="preserve"> წელს</w:t>
            </w:r>
          </w:p>
        </w:tc>
        <w:tc>
          <w:tcPr>
            <w:tcW w:w="1696" w:type="dxa"/>
          </w:tcPr>
          <w:p w14:paraId="05AD0BD4" w14:textId="0221C62F" w:rsidR="00964FCB"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125</w:t>
            </w:r>
          </w:p>
        </w:tc>
        <w:tc>
          <w:tcPr>
            <w:tcW w:w="2403" w:type="dxa"/>
          </w:tcPr>
          <w:p w14:paraId="5AAB6F8C"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r>
      <w:tr w:rsidR="00964FCB" w:rsidRPr="005657B6" w14:paraId="60D2D361" w14:textId="77777777" w:rsidTr="00B31154">
        <w:tc>
          <w:tcPr>
            <w:tcW w:w="364" w:type="dxa"/>
          </w:tcPr>
          <w:p w14:paraId="11878C65"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0894500D" w14:textId="77777777" w:rsidR="006C638B" w:rsidRDefault="00964FCB"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civil servants whose performance </w:t>
            </w:r>
            <w:r w:rsidR="002C426F">
              <w:rPr>
                <w:rFonts w:asciiTheme="majorHAnsi" w:hAnsiTheme="majorHAnsi" w:cstheme="majorHAnsi"/>
                <w:sz w:val="18"/>
                <w:lang w:val="en-GB"/>
              </w:rPr>
              <w:t xml:space="preserve">in  2019 </w:t>
            </w:r>
            <w:r w:rsidRPr="0095527B">
              <w:rPr>
                <w:rFonts w:asciiTheme="majorHAnsi" w:hAnsiTheme="majorHAnsi" w:cstheme="majorHAnsi"/>
                <w:sz w:val="18"/>
                <w:lang w:val="en-GB"/>
              </w:rPr>
              <w:t>was evaluated</w:t>
            </w:r>
            <w:r w:rsidR="006C638B">
              <w:rPr>
                <w:rFonts w:asciiTheme="majorHAnsi" w:hAnsiTheme="majorHAnsi" w:cstheme="majorHAnsi"/>
                <w:sz w:val="18"/>
                <w:lang w:val="ka-GE"/>
              </w:rPr>
              <w:t xml:space="preserve"> </w:t>
            </w:r>
          </w:p>
          <w:p w14:paraId="1821CBA5" w14:textId="753E1BDB" w:rsidR="00964FCB" w:rsidRPr="006C638B" w:rsidRDefault="006C638B" w:rsidP="00B31154">
            <w:pPr>
              <w:pStyle w:val="ListParagraph"/>
              <w:spacing w:before="60" w:after="60"/>
              <w:ind w:left="0"/>
              <w:contextualSpacing w:val="0"/>
              <w:rPr>
                <w:rFonts w:asciiTheme="majorHAnsi" w:hAnsiTheme="majorHAnsi" w:cstheme="majorHAnsi"/>
                <w:sz w:val="18"/>
                <w:lang w:val="ka-GE"/>
              </w:rPr>
            </w:pPr>
            <w:r w:rsidRPr="006C638B">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მოხელეთა</w:t>
            </w:r>
            <w:r w:rsidRPr="006C638B">
              <w:rPr>
                <w:rFonts w:asciiTheme="majorHAnsi" w:hAnsiTheme="majorHAnsi" w:cstheme="majorHAnsi"/>
                <w:sz w:val="18"/>
                <w:lang w:val="ka-GE"/>
              </w:rPr>
              <w:t xml:space="preserve"> რიცხვი,  რომელთა შეფასება ჩატარდა 201</w:t>
            </w:r>
            <w:r>
              <w:rPr>
                <w:rFonts w:asciiTheme="majorHAnsi" w:hAnsiTheme="majorHAnsi" w:cstheme="majorHAnsi"/>
                <w:sz w:val="18"/>
                <w:lang w:val="ka-GE"/>
              </w:rPr>
              <w:t>9</w:t>
            </w:r>
            <w:r w:rsidRPr="006C638B">
              <w:rPr>
                <w:rFonts w:asciiTheme="majorHAnsi" w:hAnsiTheme="majorHAnsi" w:cstheme="majorHAnsi"/>
                <w:sz w:val="18"/>
                <w:lang w:val="ka-GE"/>
              </w:rPr>
              <w:t xml:space="preserve"> წელს</w:t>
            </w:r>
          </w:p>
        </w:tc>
        <w:tc>
          <w:tcPr>
            <w:tcW w:w="1696" w:type="dxa"/>
          </w:tcPr>
          <w:p w14:paraId="638E4152" w14:textId="64BCAFB2" w:rsidR="00964FCB"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125</w:t>
            </w:r>
          </w:p>
        </w:tc>
        <w:tc>
          <w:tcPr>
            <w:tcW w:w="2403" w:type="dxa"/>
          </w:tcPr>
          <w:p w14:paraId="636CD276"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r>
    </w:tbl>
    <w:p w14:paraId="4927CF2F" w14:textId="170D4229" w:rsidR="000D552A" w:rsidRPr="006C638B"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6C638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13041A44" w14:textId="77777777" w:rsidR="00FE5220" w:rsidRPr="000D552A" w:rsidRDefault="00FE5220" w:rsidP="00FE5220">
      <w:pPr>
        <w:pStyle w:val="ListParagraph"/>
        <w:spacing w:before="120" w:after="120" w:line="240" w:lineRule="auto"/>
        <w:rPr>
          <w:rFonts w:asciiTheme="majorHAnsi" w:hAnsiTheme="majorHAnsi" w:cstheme="majorHAnsi"/>
          <w:bCs/>
          <w:lang w:val="en-GB"/>
        </w:rPr>
      </w:pPr>
    </w:p>
    <w:p w14:paraId="5FF3A00A" w14:textId="77777777" w:rsidR="006C638B" w:rsidRPr="00D92211" w:rsidRDefault="00964FCB" w:rsidP="00AB2497">
      <w:pPr>
        <w:pStyle w:val="ListParagraph"/>
        <w:numPr>
          <w:ilvl w:val="0"/>
          <w:numId w:val="30"/>
        </w:numPr>
        <w:spacing w:before="120" w:after="120" w:line="240" w:lineRule="auto"/>
        <w:jc w:val="both"/>
        <w:rPr>
          <w:rFonts w:ascii="Sylfaen" w:hAnsi="Sylfaen" w:cstheme="majorHAnsi"/>
          <w:b/>
          <w:lang w:val="en-GB"/>
        </w:rPr>
      </w:pPr>
      <w:r>
        <w:rPr>
          <w:rFonts w:asciiTheme="majorHAnsi" w:hAnsiTheme="majorHAnsi" w:cstheme="majorHAnsi"/>
          <w:b/>
          <w:lang w:val="en-GB"/>
        </w:rPr>
        <w:t>Please fill in the table below on the results of the individua</w:t>
      </w:r>
      <w:r w:rsidR="002C426F">
        <w:rPr>
          <w:rFonts w:asciiTheme="majorHAnsi" w:hAnsiTheme="majorHAnsi" w:cstheme="majorHAnsi"/>
          <w:b/>
          <w:lang w:val="en-GB"/>
        </w:rPr>
        <w:t>l</w:t>
      </w:r>
      <w:r>
        <w:rPr>
          <w:rFonts w:asciiTheme="majorHAnsi" w:hAnsiTheme="majorHAnsi" w:cstheme="majorHAnsi"/>
          <w:b/>
          <w:lang w:val="en-GB"/>
        </w:rPr>
        <w:t xml:space="preserve"> performance evaluations</w:t>
      </w:r>
      <w:r w:rsidR="002C426F">
        <w:rPr>
          <w:rFonts w:asciiTheme="majorHAnsi" w:hAnsiTheme="majorHAnsi" w:cstheme="majorHAnsi"/>
          <w:b/>
          <w:lang w:val="en-GB"/>
        </w:rPr>
        <w:t xml:space="preserve"> conducted</w:t>
      </w:r>
      <w:r w:rsidR="006C638B">
        <w:rPr>
          <w:rFonts w:asciiTheme="majorHAnsi" w:hAnsiTheme="majorHAnsi" w:cstheme="majorHAnsi"/>
          <w:b/>
          <w:lang w:val="ka-GE"/>
        </w:rPr>
        <w:t xml:space="preserve"> / </w:t>
      </w:r>
      <w:r w:rsidR="006C638B" w:rsidRPr="00D92211">
        <w:rPr>
          <w:rFonts w:ascii="Sylfaen" w:hAnsi="Sylfaen" w:cstheme="majorHAnsi"/>
          <w:b/>
          <w:lang w:val="ka-GE"/>
        </w:rPr>
        <w:t xml:space="preserve">გთხოვთ, შეავსოთ ქვემოთ მოცემული ცხრილი ჩატარებული </w:t>
      </w:r>
    </w:p>
    <w:p w14:paraId="1F705701" w14:textId="01882B59" w:rsidR="009D567E" w:rsidRPr="00D92211" w:rsidRDefault="006C638B" w:rsidP="00D92211">
      <w:pPr>
        <w:pStyle w:val="ListParagraph"/>
        <w:spacing w:before="120" w:after="120" w:line="240" w:lineRule="auto"/>
        <w:rPr>
          <w:rFonts w:ascii="Sylfaen" w:hAnsi="Sylfaen" w:cstheme="majorHAnsi"/>
          <w:b/>
          <w:lang w:val="en-GB"/>
        </w:rPr>
      </w:pPr>
      <w:r w:rsidRPr="00D92211">
        <w:rPr>
          <w:rFonts w:ascii="Sylfaen" w:hAnsi="Sylfaen" w:cstheme="majorHAnsi"/>
          <w:b/>
          <w:lang w:val="ka-GE"/>
        </w:rPr>
        <w:t>ინდივიდუალური შეფასებების შედეგების შესახებ</w:t>
      </w:r>
    </w:p>
    <w:p w14:paraId="33C692F6" w14:textId="77777777" w:rsidR="00FE5220" w:rsidRPr="00FE5220" w:rsidRDefault="00FE5220" w:rsidP="00FE5220">
      <w:pPr>
        <w:pStyle w:val="ListParagraph"/>
        <w:spacing w:before="120" w:after="120" w:line="240" w:lineRule="auto"/>
        <w:rPr>
          <w:rFonts w:asciiTheme="majorHAnsi" w:hAnsiTheme="majorHAnsi" w:cstheme="majorHAnsi"/>
          <w:b/>
          <w:lang w:val="en-GB"/>
        </w:rPr>
      </w:pPr>
    </w:p>
    <w:tbl>
      <w:tblPr>
        <w:tblStyle w:val="TableGrid"/>
        <w:tblW w:w="8140" w:type="dxa"/>
        <w:tblInd w:w="360" w:type="dxa"/>
        <w:tblLook w:val="04A0" w:firstRow="1" w:lastRow="0" w:firstColumn="1" w:lastColumn="0" w:noHBand="0" w:noVBand="1"/>
      </w:tblPr>
      <w:tblGrid>
        <w:gridCol w:w="364"/>
        <w:gridCol w:w="3677"/>
        <w:gridCol w:w="1696"/>
        <w:gridCol w:w="2403"/>
      </w:tblGrid>
      <w:tr w:rsidR="000548FE" w14:paraId="554E658F" w14:textId="77777777" w:rsidTr="00B31154">
        <w:tc>
          <w:tcPr>
            <w:tcW w:w="4041" w:type="dxa"/>
            <w:gridSpan w:val="2"/>
            <w:vAlign w:val="center"/>
          </w:tcPr>
          <w:p w14:paraId="270790A9" w14:textId="77777777" w:rsidR="000548FE" w:rsidRDefault="009D567E" w:rsidP="00B31154">
            <w:pPr>
              <w:pStyle w:val="ListParagraph"/>
              <w:spacing w:before="60" w:after="60"/>
              <w:ind w:left="0"/>
              <w:jc w:val="center"/>
              <w:rPr>
                <w:rFonts w:asciiTheme="majorHAnsi" w:hAnsiTheme="majorHAnsi" w:cstheme="majorHAnsi"/>
                <w:b/>
                <w:sz w:val="20"/>
                <w:lang w:val="en-GB"/>
              </w:rPr>
            </w:pPr>
            <w:r>
              <w:rPr>
                <w:rFonts w:asciiTheme="majorHAnsi" w:hAnsiTheme="majorHAnsi" w:cstheme="majorHAnsi"/>
                <w:b/>
                <w:sz w:val="20"/>
                <w:lang w:val="en-GB"/>
              </w:rPr>
              <w:t>Levels of performance established in the LPS (art. 53)</w:t>
            </w:r>
          </w:p>
          <w:p w14:paraId="6400B9C9" w14:textId="294583F2" w:rsidR="006C638B" w:rsidRPr="00792F2E" w:rsidRDefault="006C638B" w:rsidP="00B31154">
            <w:pPr>
              <w:pStyle w:val="ListParagraph"/>
              <w:spacing w:before="60" w:after="60"/>
              <w:ind w:left="0"/>
              <w:jc w:val="center"/>
              <w:rPr>
                <w:rFonts w:asciiTheme="majorHAnsi" w:hAnsiTheme="majorHAnsi" w:cstheme="majorHAnsi"/>
                <w:b/>
                <w:sz w:val="20"/>
                <w:lang w:val="en-GB"/>
              </w:rPr>
            </w:pPr>
            <w:r w:rsidRPr="006C638B">
              <w:rPr>
                <w:rFonts w:asciiTheme="majorHAnsi" w:hAnsiTheme="majorHAnsi" w:cstheme="majorHAnsi"/>
                <w:b/>
                <w:sz w:val="20"/>
                <w:lang w:val="en-GB"/>
              </w:rPr>
              <w:t xml:space="preserve">შეფასების დადგენილი დონეები </w:t>
            </w:r>
            <w:r>
              <w:rPr>
                <w:rFonts w:asciiTheme="majorHAnsi" w:hAnsiTheme="majorHAnsi" w:cstheme="majorHAnsi"/>
                <w:b/>
                <w:sz w:val="20"/>
                <w:lang w:val="ka-GE"/>
              </w:rPr>
              <w:t xml:space="preserve">საჯარო სამსახურის შესახებ კანონის </w:t>
            </w:r>
            <w:r w:rsidRPr="006C638B">
              <w:rPr>
                <w:rFonts w:asciiTheme="majorHAnsi" w:hAnsiTheme="majorHAnsi" w:cstheme="majorHAnsi"/>
                <w:b/>
                <w:sz w:val="20"/>
                <w:lang w:val="en-GB"/>
              </w:rPr>
              <w:t>შესაბამისად (მუხლი 53)</w:t>
            </w:r>
          </w:p>
        </w:tc>
        <w:tc>
          <w:tcPr>
            <w:tcW w:w="1696" w:type="dxa"/>
            <w:vAlign w:val="center"/>
          </w:tcPr>
          <w:p w14:paraId="3B4CB0CA" w14:textId="77777777" w:rsidR="000548FE" w:rsidRDefault="000548FE" w:rsidP="00B31154">
            <w:pPr>
              <w:pStyle w:val="ListParagraph"/>
              <w:spacing w:before="60" w:after="60"/>
              <w:ind w:left="0"/>
              <w:contextualSpacing w:val="0"/>
              <w:jc w:val="center"/>
              <w:rPr>
                <w:rFonts w:asciiTheme="majorHAnsi" w:hAnsiTheme="majorHAnsi" w:cstheme="majorHAnsi"/>
                <w:b/>
                <w:sz w:val="18"/>
                <w:lang w:val="en-GB"/>
              </w:rPr>
            </w:pPr>
            <w:r w:rsidRPr="00101093">
              <w:rPr>
                <w:rFonts w:asciiTheme="majorHAnsi" w:hAnsiTheme="majorHAnsi" w:cstheme="majorHAnsi"/>
                <w:b/>
                <w:sz w:val="18"/>
                <w:lang w:val="en-GB"/>
              </w:rPr>
              <w:t xml:space="preserve">No. </w:t>
            </w:r>
            <w:r w:rsidR="00101093" w:rsidRPr="00101093">
              <w:rPr>
                <w:rFonts w:asciiTheme="majorHAnsi" w:hAnsiTheme="majorHAnsi" w:cstheme="majorHAnsi"/>
                <w:b/>
                <w:sz w:val="18"/>
                <w:lang w:val="en-GB"/>
              </w:rPr>
              <w:t>of civil servants</w:t>
            </w:r>
            <w:r w:rsidR="000D552A">
              <w:rPr>
                <w:rFonts w:asciiTheme="majorHAnsi" w:hAnsiTheme="majorHAnsi" w:cstheme="majorHAnsi"/>
                <w:b/>
                <w:sz w:val="18"/>
                <w:lang w:val="en-GB"/>
              </w:rPr>
              <w:t>*</w:t>
            </w:r>
            <w:r w:rsidR="00101093" w:rsidRPr="00101093">
              <w:rPr>
                <w:rFonts w:asciiTheme="majorHAnsi" w:hAnsiTheme="majorHAnsi" w:cstheme="majorHAnsi"/>
                <w:b/>
                <w:sz w:val="18"/>
                <w:lang w:val="en-GB"/>
              </w:rPr>
              <w:t xml:space="preserve"> who attained each level</w:t>
            </w:r>
            <w:r w:rsidR="00101093">
              <w:rPr>
                <w:rFonts w:asciiTheme="majorHAnsi" w:hAnsiTheme="majorHAnsi" w:cstheme="majorHAnsi"/>
                <w:b/>
                <w:sz w:val="18"/>
                <w:lang w:val="en-GB"/>
              </w:rPr>
              <w:t xml:space="preserve"> </w:t>
            </w:r>
            <w:r w:rsidR="002C426F">
              <w:rPr>
                <w:rFonts w:asciiTheme="majorHAnsi" w:hAnsiTheme="majorHAnsi" w:cstheme="majorHAnsi"/>
                <w:b/>
                <w:sz w:val="18"/>
                <w:lang w:val="en-GB"/>
              </w:rPr>
              <w:t>for performance evaluation of 2019</w:t>
            </w:r>
          </w:p>
          <w:p w14:paraId="0AE44CBC" w14:textId="37865124" w:rsidR="006C638B" w:rsidRPr="00101093" w:rsidRDefault="006C638B" w:rsidP="00B31154">
            <w:pPr>
              <w:pStyle w:val="ListParagraph"/>
              <w:spacing w:before="60" w:after="60"/>
              <w:ind w:left="0"/>
              <w:contextualSpacing w:val="0"/>
              <w:jc w:val="center"/>
              <w:rPr>
                <w:rFonts w:asciiTheme="majorHAnsi" w:hAnsiTheme="majorHAnsi" w:cstheme="majorHAnsi"/>
                <w:b/>
                <w:sz w:val="18"/>
                <w:lang w:val="en-GB"/>
              </w:rPr>
            </w:pPr>
            <w:r w:rsidRPr="006C638B">
              <w:rPr>
                <w:rFonts w:asciiTheme="majorHAnsi" w:hAnsiTheme="majorHAnsi" w:cstheme="majorHAnsi"/>
                <w:b/>
                <w:sz w:val="18"/>
                <w:lang w:val="en-GB"/>
              </w:rPr>
              <w:t xml:space="preserve">საჯარო </w:t>
            </w:r>
            <w:r>
              <w:rPr>
                <w:rFonts w:asciiTheme="majorHAnsi" w:hAnsiTheme="majorHAnsi" w:cstheme="majorHAnsi"/>
                <w:b/>
                <w:sz w:val="18"/>
                <w:lang w:val="ka-GE"/>
              </w:rPr>
              <w:t>მოხელეების</w:t>
            </w:r>
            <w:r>
              <w:rPr>
                <w:rFonts w:asciiTheme="majorHAnsi" w:hAnsiTheme="majorHAnsi" w:cstheme="majorHAnsi"/>
                <w:b/>
                <w:sz w:val="18"/>
                <w:lang w:val="en-GB"/>
              </w:rPr>
              <w:t>*</w:t>
            </w:r>
            <w:r w:rsidRPr="006C638B">
              <w:rPr>
                <w:rFonts w:asciiTheme="majorHAnsi" w:hAnsiTheme="majorHAnsi" w:cstheme="majorHAnsi"/>
                <w:b/>
                <w:sz w:val="18"/>
                <w:lang w:val="en-GB"/>
              </w:rPr>
              <w:t xml:space="preserve"> რიცხვი, რომლებმაც მიიღეს თითოეული დონე 201</w:t>
            </w:r>
            <w:r>
              <w:rPr>
                <w:rFonts w:asciiTheme="majorHAnsi" w:hAnsiTheme="majorHAnsi" w:cstheme="majorHAnsi"/>
                <w:b/>
                <w:sz w:val="18"/>
                <w:lang w:val="ka-GE"/>
              </w:rPr>
              <w:t>9</w:t>
            </w:r>
            <w:r w:rsidRPr="006C638B">
              <w:rPr>
                <w:rFonts w:asciiTheme="majorHAnsi" w:hAnsiTheme="majorHAnsi" w:cstheme="majorHAnsi"/>
                <w:b/>
                <w:sz w:val="18"/>
                <w:lang w:val="en-GB"/>
              </w:rPr>
              <w:t xml:space="preserve"> წელს</w:t>
            </w:r>
          </w:p>
        </w:tc>
        <w:tc>
          <w:tcPr>
            <w:tcW w:w="2403" w:type="dxa"/>
          </w:tcPr>
          <w:p w14:paraId="58275DF4" w14:textId="31D0CB37" w:rsidR="000548FE" w:rsidRDefault="000548FE"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3210CD01" w14:textId="6D32AEAB" w:rsidR="006C638B" w:rsidRPr="006C638B" w:rsidRDefault="006C638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p w14:paraId="73606D4F" w14:textId="30AB2C57" w:rsidR="006C638B" w:rsidRPr="006C638B" w:rsidRDefault="006C638B" w:rsidP="006C638B">
            <w:pPr>
              <w:jc w:val="center"/>
              <w:rPr>
                <w:lang w:val="ka-GE"/>
              </w:rPr>
            </w:pPr>
          </w:p>
        </w:tc>
      </w:tr>
      <w:tr w:rsidR="000548FE" w:rsidRPr="0095527B" w14:paraId="26A9F84B" w14:textId="77777777" w:rsidTr="00B31154">
        <w:tc>
          <w:tcPr>
            <w:tcW w:w="364" w:type="dxa"/>
          </w:tcPr>
          <w:p w14:paraId="3B9B1483"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76EBF34" w14:textId="0EE935B4" w:rsidR="000548F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Exceptional</w:t>
            </w:r>
            <w:r w:rsidR="006C638B">
              <w:rPr>
                <w:rFonts w:asciiTheme="majorHAnsi" w:hAnsiTheme="majorHAnsi" w:cstheme="majorHAnsi"/>
                <w:sz w:val="18"/>
                <w:lang w:val="ka-GE"/>
              </w:rPr>
              <w:t xml:space="preserve"> / საუკეთესო</w:t>
            </w:r>
          </w:p>
        </w:tc>
        <w:tc>
          <w:tcPr>
            <w:tcW w:w="1696" w:type="dxa"/>
          </w:tcPr>
          <w:p w14:paraId="7EAA1104" w14:textId="35AD2977" w:rsidR="000548FE"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5D5BD291"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r>
      <w:tr w:rsidR="000548FE" w:rsidRPr="0095527B" w14:paraId="7329CD05" w14:textId="77777777" w:rsidTr="00B31154">
        <w:tc>
          <w:tcPr>
            <w:tcW w:w="364" w:type="dxa"/>
          </w:tcPr>
          <w:p w14:paraId="61A71323"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619600E7" w14:textId="5DEC3E2E" w:rsidR="000548FE" w:rsidRPr="006C638B" w:rsidRDefault="00101093" w:rsidP="006C638B">
            <w:pPr>
              <w:pStyle w:val="ListParagraph"/>
              <w:tabs>
                <w:tab w:val="center" w:pos="1730"/>
                <w:tab w:val="left" w:pos="2100"/>
              </w:tabs>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Good</w:t>
            </w:r>
            <w:r w:rsidR="006C638B">
              <w:rPr>
                <w:rFonts w:asciiTheme="majorHAnsi" w:hAnsiTheme="majorHAnsi" w:cstheme="majorHAnsi"/>
                <w:sz w:val="18"/>
                <w:lang w:val="ka-GE"/>
              </w:rPr>
              <w:t xml:space="preserve"> / კარგი</w:t>
            </w:r>
          </w:p>
        </w:tc>
        <w:tc>
          <w:tcPr>
            <w:tcW w:w="1696" w:type="dxa"/>
          </w:tcPr>
          <w:p w14:paraId="52AD79EE" w14:textId="4F1C96FE" w:rsidR="000548FE"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125</w:t>
            </w:r>
          </w:p>
        </w:tc>
        <w:tc>
          <w:tcPr>
            <w:tcW w:w="2403" w:type="dxa"/>
          </w:tcPr>
          <w:p w14:paraId="642B7B65"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r>
      <w:tr w:rsidR="009D567E" w:rsidRPr="0095527B" w14:paraId="2132C54B" w14:textId="77777777" w:rsidTr="00B31154">
        <w:tc>
          <w:tcPr>
            <w:tcW w:w="364" w:type="dxa"/>
          </w:tcPr>
          <w:p w14:paraId="25AB3845"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349A87DC" w14:textId="04F97DB9" w:rsidR="009D567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Satisfactory</w:t>
            </w:r>
            <w:r w:rsidR="006C638B">
              <w:rPr>
                <w:rFonts w:asciiTheme="majorHAnsi" w:hAnsiTheme="majorHAnsi" w:cstheme="majorHAnsi"/>
                <w:sz w:val="18"/>
                <w:lang w:val="ka-GE"/>
              </w:rPr>
              <w:t xml:space="preserve"> / დამაკმაყოფილებელი</w:t>
            </w:r>
          </w:p>
        </w:tc>
        <w:tc>
          <w:tcPr>
            <w:tcW w:w="1696" w:type="dxa"/>
          </w:tcPr>
          <w:p w14:paraId="275ABFC4" w14:textId="16D9632C" w:rsidR="009D567E"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5F7B888F"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r>
      <w:tr w:rsidR="009D567E" w:rsidRPr="0095527B" w14:paraId="42520D29" w14:textId="77777777" w:rsidTr="00B31154">
        <w:tc>
          <w:tcPr>
            <w:tcW w:w="364" w:type="dxa"/>
          </w:tcPr>
          <w:p w14:paraId="33C7A4F0"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677" w:type="dxa"/>
          </w:tcPr>
          <w:p w14:paraId="0D0F6B19" w14:textId="7E6723C1" w:rsidR="009D567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Unsatisfactory</w:t>
            </w:r>
            <w:r w:rsidR="006C638B">
              <w:rPr>
                <w:rFonts w:asciiTheme="majorHAnsi" w:hAnsiTheme="majorHAnsi" w:cstheme="majorHAnsi"/>
                <w:sz w:val="18"/>
                <w:lang w:val="ka-GE"/>
              </w:rPr>
              <w:t xml:space="preserve"> / არადამაკმაყოფილებელი</w:t>
            </w:r>
          </w:p>
        </w:tc>
        <w:tc>
          <w:tcPr>
            <w:tcW w:w="1696" w:type="dxa"/>
          </w:tcPr>
          <w:p w14:paraId="238C64BE" w14:textId="2CBE3ABE" w:rsidR="009D567E"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5C018B83"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r>
      <w:tr w:rsidR="000F36B5" w:rsidRPr="006F6DCA" w14:paraId="0ED656C1" w14:textId="77777777" w:rsidTr="00B31154">
        <w:tc>
          <w:tcPr>
            <w:tcW w:w="4041" w:type="dxa"/>
            <w:gridSpan w:val="2"/>
          </w:tcPr>
          <w:p w14:paraId="60CFBF4D" w14:textId="5E57ED88" w:rsidR="000F36B5" w:rsidRPr="006C638B" w:rsidRDefault="002F436E"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Total No. of civil servants whose performance</w:t>
            </w:r>
            <w:r w:rsidR="002C426F">
              <w:rPr>
                <w:rFonts w:asciiTheme="majorHAnsi" w:hAnsiTheme="majorHAnsi" w:cstheme="majorHAnsi"/>
                <w:sz w:val="18"/>
                <w:lang w:val="en-GB"/>
              </w:rPr>
              <w:t xml:space="preserve"> in 2019</w:t>
            </w:r>
            <w:r w:rsidRPr="0095527B">
              <w:rPr>
                <w:rFonts w:asciiTheme="majorHAnsi" w:hAnsiTheme="majorHAnsi" w:cstheme="majorHAnsi"/>
                <w:sz w:val="18"/>
                <w:lang w:val="en-GB"/>
              </w:rPr>
              <w:t xml:space="preserve"> was evaluated</w:t>
            </w:r>
            <w:r w:rsidR="006C638B">
              <w:rPr>
                <w:rFonts w:asciiTheme="majorHAnsi" w:hAnsiTheme="majorHAnsi" w:cstheme="majorHAnsi"/>
                <w:sz w:val="18"/>
                <w:lang w:val="ka-GE"/>
              </w:rPr>
              <w:t xml:space="preserve"> / </w:t>
            </w:r>
            <w:r w:rsidR="006C638B" w:rsidRPr="006C638B">
              <w:rPr>
                <w:rFonts w:asciiTheme="majorHAnsi" w:hAnsiTheme="majorHAnsi" w:cstheme="majorHAnsi"/>
                <w:sz w:val="18"/>
                <w:lang w:val="ka-GE"/>
              </w:rPr>
              <w:t xml:space="preserve">საჯარო </w:t>
            </w:r>
            <w:r w:rsidR="006C638B">
              <w:rPr>
                <w:rFonts w:asciiTheme="majorHAnsi" w:hAnsiTheme="majorHAnsi" w:cstheme="majorHAnsi"/>
                <w:sz w:val="18"/>
                <w:lang w:val="ka-GE"/>
              </w:rPr>
              <w:t>მოხელეების</w:t>
            </w:r>
            <w:r w:rsidR="006C638B" w:rsidRPr="006C638B">
              <w:rPr>
                <w:rFonts w:asciiTheme="majorHAnsi" w:hAnsiTheme="majorHAnsi" w:cstheme="majorHAnsi"/>
                <w:sz w:val="18"/>
                <w:lang w:val="ka-GE"/>
              </w:rPr>
              <w:t xml:space="preserve"> ჯამური რიცხვი, რომელთა შეფასება მოხდა 201</w:t>
            </w:r>
            <w:r w:rsidR="006C638B">
              <w:rPr>
                <w:rFonts w:asciiTheme="majorHAnsi" w:hAnsiTheme="majorHAnsi" w:cstheme="majorHAnsi"/>
                <w:sz w:val="18"/>
                <w:lang w:val="ka-GE"/>
              </w:rPr>
              <w:t>9</w:t>
            </w:r>
            <w:r w:rsidR="006C638B" w:rsidRPr="006C638B">
              <w:rPr>
                <w:rFonts w:asciiTheme="majorHAnsi" w:hAnsiTheme="majorHAnsi" w:cstheme="majorHAnsi"/>
                <w:sz w:val="18"/>
                <w:lang w:val="ka-GE"/>
              </w:rPr>
              <w:t xml:space="preserve"> წელს</w:t>
            </w:r>
          </w:p>
        </w:tc>
        <w:tc>
          <w:tcPr>
            <w:tcW w:w="1696" w:type="dxa"/>
          </w:tcPr>
          <w:p w14:paraId="1CEACBE9" w14:textId="18E067DD" w:rsidR="000F36B5" w:rsidRPr="00CC23FF" w:rsidRDefault="00CC23FF"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125</w:t>
            </w:r>
          </w:p>
        </w:tc>
        <w:tc>
          <w:tcPr>
            <w:tcW w:w="2403" w:type="dxa"/>
          </w:tcPr>
          <w:p w14:paraId="769D6270" w14:textId="77777777" w:rsidR="000F36B5" w:rsidRPr="0095527B" w:rsidRDefault="000F36B5" w:rsidP="00B31154">
            <w:pPr>
              <w:pStyle w:val="ListParagraph"/>
              <w:spacing w:before="60" w:after="60"/>
              <w:ind w:left="0"/>
              <w:contextualSpacing w:val="0"/>
              <w:rPr>
                <w:rFonts w:asciiTheme="majorHAnsi" w:hAnsiTheme="majorHAnsi" w:cstheme="majorHAnsi"/>
                <w:sz w:val="18"/>
                <w:lang w:val="en-GB"/>
              </w:rPr>
            </w:pPr>
          </w:p>
        </w:tc>
      </w:tr>
    </w:tbl>
    <w:p w14:paraId="6BA4B703" w14:textId="2FB0BE1E" w:rsidR="000D552A" w:rsidRPr="006C638B"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6C638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2916D2E0" w14:textId="77777777" w:rsidR="000D552A" w:rsidRPr="000D552A" w:rsidRDefault="000D552A" w:rsidP="000D552A">
      <w:pPr>
        <w:pStyle w:val="ListParagraph"/>
        <w:spacing w:before="120" w:after="120" w:line="240" w:lineRule="auto"/>
        <w:contextualSpacing w:val="0"/>
        <w:rPr>
          <w:rFonts w:asciiTheme="majorHAnsi" w:hAnsiTheme="majorHAnsi" w:cstheme="majorHAnsi"/>
          <w:bCs/>
          <w:lang w:val="en-GB"/>
        </w:rPr>
      </w:pPr>
    </w:p>
    <w:p w14:paraId="4FCAEB86" w14:textId="551E2723" w:rsidR="00FA174B" w:rsidRDefault="00FA174B"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Which was the methodology applied </w:t>
      </w:r>
      <w:r w:rsidR="00DB2ABD">
        <w:rPr>
          <w:rFonts w:asciiTheme="majorHAnsi" w:hAnsiTheme="majorHAnsi" w:cstheme="majorHAnsi"/>
          <w:b/>
          <w:lang w:val="en-GB"/>
        </w:rPr>
        <w:t>to evaluate th</w:t>
      </w:r>
      <w:r w:rsidR="002C426F">
        <w:rPr>
          <w:rFonts w:asciiTheme="majorHAnsi" w:hAnsiTheme="majorHAnsi" w:cstheme="majorHAnsi"/>
          <w:b/>
          <w:lang w:val="en-GB"/>
        </w:rPr>
        <w:t>e</w:t>
      </w:r>
      <w:r w:rsidR="00DB2ABD">
        <w:rPr>
          <w:rFonts w:asciiTheme="majorHAnsi" w:hAnsiTheme="majorHAnsi" w:cstheme="majorHAnsi"/>
          <w:b/>
          <w:lang w:val="en-GB"/>
        </w:rPr>
        <w:t xml:space="preserve"> individual performance</w:t>
      </w:r>
      <w:r w:rsidR="002C426F">
        <w:rPr>
          <w:rFonts w:asciiTheme="majorHAnsi" w:hAnsiTheme="majorHAnsi" w:cstheme="majorHAnsi"/>
          <w:b/>
          <w:lang w:val="en-GB"/>
        </w:rPr>
        <w:t xml:space="preserve"> in </w:t>
      </w:r>
      <w:proofErr w:type="gramStart"/>
      <w:r w:rsidR="002C426F">
        <w:rPr>
          <w:rFonts w:asciiTheme="majorHAnsi" w:hAnsiTheme="majorHAnsi" w:cstheme="majorHAnsi"/>
          <w:b/>
          <w:lang w:val="en-GB"/>
        </w:rPr>
        <w:t xml:space="preserve">2019 </w:t>
      </w:r>
      <w:r w:rsidR="009B2BC1">
        <w:rPr>
          <w:rFonts w:asciiTheme="majorHAnsi" w:hAnsiTheme="majorHAnsi" w:cstheme="majorHAnsi"/>
          <w:b/>
          <w:lang w:val="en-GB"/>
        </w:rPr>
        <w:t>?</w:t>
      </w:r>
      <w:proofErr w:type="gramEnd"/>
      <w:r w:rsidR="009B2BC1">
        <w:rPr>
          <w:rFonts w:asciiTheme="majorHAnsi" w:hAnsiTheme="majorHAnsi" w:cstheme="majorHAnsi"/>
          <w:b/>
          <w:lang w:val="en-GB"/>
        </w:rPr>
        <w:t xml:space="preserve"> </w:t>
      </w:r>
      <w:r w:rsidR="00DB2ABD">
        <w:rPr>
          <w:rFonts w:asciiTheme="majorHAnsi" w:hAnsiTheme="majorHAnsi" w:cstheme="majorHAnsi"/>
          <w:b/>
          <w:lang w:val="en-GB"/>
        </w:rPr>
        <w:t xml:space="preserve">(please tick the boxes below as appropriate) </w:t>
      </w:r>
      <w:r w:rsidR="006C638B">
        <w:rPr>
          <w:rFonts w:asciiTheme="majorHAnsi" w:hAnsiTheme="majorHAnsi" w:cstheme="majorHAnsi"/>
          <w:b/>
          <w:lang w:val="ka-GE"/>
        </w:rPr>
        <w:t xml:space="preserve">/ </w:t>
      </w:r>
      <w:r w:rsidR="006C638B" w:rsidRPr="00D92211">
        <w:rPr>
          <w:rFonts w:ascii="Sylfaen" w:hAnsi="Sylfaen" w:cstheme="majorHAnsi"/>
          <w:b/>
          <w:lang w:val="ka-GE"/>
        </w:rPr>
        <w:t>რა მეთოდოლოგია იქნა გამოყენებული ინდივიდუალური შეფასებების დროს 2019 წელს? (გთხოვთ, მონიშნოთ შესაბამისი უჯრა)</w:t>
      </w:r>
    </w:p>
    <w:tbl>
      <w:tblPr>
        <w:tblStyle w:val="TableGrid"/>
        <w:tblW w:w="7792" w:type="dxa"/>
        <w:tblInd w:w="708" w:type="dxa"/>
        <w:tblLook w:val="04A0" w:firstRow="1" w:lastRow="0" w:firstColumn="1" w:lastColumn="0" w:noHBand="0" w:noVBand="1"/>
      </w:tblPr>
      <w:tblGrid>
        <w:gridCol w:w="316"/>
        <w:gridCol w:w="283"/>
        <w:gridCol w:w="7193"/>
      </w:tblGrid>
      <w:tr w:rsidR="0095527B" w:rsidRPr="006F6DCA" w14:paraId="5B57729B" w14:textId="77777777" w:rsidTr="00B31154">
        <w:tc>
          <w:tcPr>
            <w:tcW w:w="280" w:type="dxa"/>
            <w:tcBorders>
              <w:bottom w:val="single" w:sz="4" w:space="0" w:color="auto"/>
              <w:right w:val="single" w:sz="4" w:space="0" w:color="auto"/>
            </w:tcBorders>
          </w:tcPr>
          <w:p w14:paraId="36BA6379" w14:textId="73FD3EC8" w:rsidR="0095527B" w:rsidRPr="00CC23FF" w:rsidRDefault="00CC23FF" w:rsidP="00B31154">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2786F319"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7F28CD43" w14:textId="3731F77B" w:rsidR="0095527B" w:rsidRPr="006C638B" w:rsidRDefault="00C86846" w:rsidP="00B31154">
            <w:pPr>
              <w:jc w:val="both"/>
              <w:rPr>
                <w:rFonts w:asciiTheme="majorHAnsi" w:hAnsiTheme="majorHAnsi" w:cstheme="majorHAnsi"/>
                <w:sz w:val="20"/>
                <w:lang w:val="ka-GE"/>
              </w:rPr>
            </w:pPr>
            <w:r>
              <w:rPr>
                <w:rFonts w:asciiTheme="majorHAnsi" w:hAnsiTheme="majorHAnsi" w:cstheme="majorHAnsi"/>
                <w:sz w:val="20"/>
                <w:lang w:val="en-GB"/>
              </w:rPr>
              <w:t>Key result areas, Key performance indicators and goals</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ძირითადი შედეგები, ძირითადი შესრულების ინდიკატორები და მიზნები</w:t>
            </w:r>
          </w:p>
        </w:tc>
      </w:tr>
      <w:tr w:rsidR="0095527B" w:rsidRPr="006F6DCA" w14:paraId="50E1CEFD" w14:textId="77777777" w:rsidTr="00B31154">
        <w:tc>
          <w:tcPr>
            <w:tcW w:w="280" w:type="dxa"/>
            <w:tcBorders>
              <w:top w:val="nil"/>
              <w:left w:val="nil"/>
              <w:bottom w:val="single" w:sz="4" w:space="0" w:color="auto"/>
              <w:right w:val="nil"/>
            </w:tcBorders>
          </w:tcPr>
          <w:p w14:paraId="44D49A78"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B36D898"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72200161" w14:textId="77777777" w:rsidR="0095527B" w:rsidRPr="0095527B" w:rsidRDefault="0095527B" w:rsidP="00B31154">
            <w:pPr>
              <w:jc w:val="both"/>
              <w:rPr>
                <w:rFonts w:asciiTheme="majorHAnsi" w:hAnsiTheme="majorHAnsi" w:cstheme="majorHAnsi"/>
                <w:sz w:val="20"/>
                <w:lang w:val="en-GB"/>
              </w:rPr>
            </w:pPr>
          </w:p>
        </w:tc>
      </w:tr>
      <w:tr w:rsidR="0095527B" w:rsidRPr="0095527B" w14:paraId="0133A104" w14:textId="77777777" w:rsidTr="00B31154">
        <w:tc>
          <w:tcPr>
            <w:tcW w:w="280" w:type="dxa"/>
            <w:tcBorders>
              <w:top w:val="single" w:sz="4" w:space="0" w:color="auto"/>
              <w:bottom w:val="single" w:sz="4" w:space="0" w:color="auto"/>
              <w:right w:val="single" w:sz="4" w:space="0" w:color="auto"/>
            </w:tcBorders>
          </w:tcPr>
          <w:p w14:paraId="01CE975B" w14:textId="555E7305" w:rsidR="0095527B" w:rsidRPr="00CC23FF" w:rsidRDefault="00CC23FF" w:rsidP="00B31154">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6D91308F" w14:textId="77777777" w:rsidR="0095527B" w:rsidRPr="0095527B" w:rsidRDefault="0095527B"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600C81F" w14:textId="0A66E303" w:rsidR="0095527B" w:rsidRPr="006C638B" w:rsidRDefault="00C86846" w:rsidP="00B31154">
            <w:pPr>
              <w:pStyle w:val="ListParagraph"/>
              <w:ind w:left="0"/>
              <w:contextualSpacing w:val="0"/>
              <w:rPr>
                <w:rFonts w:asciiTheme="majorHAnsi" w:hAnsiTheme="majorHAnsi" w:cstheme="majorHAnsi"/>
                <w:sz w:val="20"/>
                <w:lang w:val="ka-GE"/>
              </w:rPr>
            </w:pPr>
            <w:r>
              <w:rPr>
                <w:rFonts w:asciiTheme="majorHAnsi" w:hAnsiTheme="majorHAnsi" w:cstheme="majorHAnsi"/>
                <w:sz w:val="20"/>
                <w:lang w:val="en-GB"/>
              </w:rPr>
              <w:t>Behavioural criteria / Competencies</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ქცევის კრიტერიუმები/ კომპეტენციები</w:t>
            </w:r>
          </w:p>
          <w:p w14:paraId="170A4CDE" w14:textId="77777777" w:rsidR="0095527B" w:rsidRPr="0095527B" w:rsidRDefault="0095527B" w:rsidP="00B31154">
            <w:pPr>
              <w:pStyle w:val="ListParagraph"/>
              <w:ind w:left="0"/>
              <w:contextualSpacing w:val="0"/>
              <w:jc w:val="both"/>
              <w:rPr>
                <w:rFonts w:asciiTheme="majorHAnsi" w:hAnsiTheme="majorHAnsi" w:cstheme="majorHAnsi"/>
                <w:sz w:val="20"/>
                <w:lang w:val="en-GB"/>
              </w:rPr>
            </w:pPr>
          </w:p>
        </w:tc>
      </w:tr>
      <w:tr w:rsidR="0095527B" w:rsidRPr="0095527B" w14:paraId="65D30C70" w14:textId="77777777" w:rsidTr="00B31154">
        <w:tc>
          <w:tcPr>
            <w:tcW w:w="280" w:type="dxa"/>
            <w:tcBorders>
              <w:top w:val="single" w:sz="4" w:space="0" w:color="auto"/>
              <w:left w:val="nil"/>
              <w:bottom w:val="nil"/>
              <w:right w:val="nil"/>
            </w:tcBorders>
          </w:tcPr>
          <w:p w14:paraId="34B4CB0E" w14:textId="77777777" w:rsidR="0095527B" w:rsidRPr="0095527B" w:rsidRDefault="0095527B"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6DE9F32" w14:textId="77777777" w:rsidR="0095527B" w:rsidRPr="0095527B" w:rsidRDefault="0095527B"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758E0E99" w14:textId="77777777" w:rsidR="0095527B" w:rsidRPr="0095527B" w:rsidRDefault="0095527B" w:rsidP="00B31154">
            <w:pPr>
              <w:pStyle w:val="ListParagraph"/>
              <w:ind w:left="1440"/>
              <w:contextualSpacing w:val="0"/>
              <w:jc w:val="both"/>
              <w:rPr>
                <w:rFonts w:asciiTheme="majorHAnsi" w:hAnsiTheme="majorHAnsi" w:cstheme="majorHAnsi"/>
                <w:sz w:val="18"/>
                <w:lang w:val="en-GB"/>
              </w:rPr>
            </w:pPr>
          </w:p>
        </w:tc>
      </w:tr>
      <w:tr w:rsidR="0095527B" w:rsidRPr="0095527B" w14:paraId="2043E839" w14:textId="77777777" w:rsidTr="00B31154">
        <w:tc>
          <w:tcPr>
            <w:tcW w:w="280" w:type="dxa"/>
            <w:tcBorders>
              <w:bottom w:val="single" w:sz="4" w:space="0" w:color="auto"/>
              <w:right w:val="single" w:sz="4" w:space="0" w:color="auto"/>
            </w:tcBorders>
          </w:tcPr>
          <w:p w14:paraId="6C9108DD" w14:textId="25B693DF" w:rsidR="0095527B" w:rsidRPr="0095527B" w:rsidRDefault="00363450" w:rsidP="00B31154">
            <w:pPr>
              <w:jc w:val="both"/>
              <w:rPr>
                <w:rFonts w:asciiTheme="majorHAnsi" w:hAnsiTheme="majorHAnsi" w:cstheme="majorHAnsi"/>
                <w:sz w:val="20"/>
                <w:lang w:val="en-GB"/>
              </w:rPr>
            </w:pPr>
            <w:r>
              <w:rPr>
                <w:rFonts w:asciiTheme="majorHAnsi" w:hAnsiTheme="majorHAnsi" w:cstheme="majorHAnsi"/>
                <w:sz w:val="20"/>
                <w:lang w:val="en-GB"/>
              </w:rPr>
              <w:t>*</w:t>
            </w:r>
          </w:p>
        </w:tc>
        <w:tc>
          <w:tcPr>
            <w:tcW w:w="283" w:type="dxa"/>
            <w:tcBorders>
              <w:top w:val="nil"/>
              <w:left w:val="single" w:sz="4" w:space="0" w:color="auto"/>
              <w:bottom w:val="nil"/>
              <w:right w:val="nil"/>
            </w:tcBorders>
          </w:tcPr>
          <w:p w14:paraId="130E00DF"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1B4424C9" w14:textId="57F56ECF" w:rsidR="0095527B" w:rsidRPr="006C638B" w:rsidRDefault="00C2548E" w:rsidP="00B31154">
            <w:pPr>
              <w:jc w:val="both"/>
              <w:rPr>
                <w:rFonts w:asciiTheme="majorHAnsi" w:hAnsiTheme="majorHAnsi" w:cstheme="majorHAnsi"/>
                <w:sz w:val="20"/>
                <w:lang w:val="ka-GE"/>
              </w:rPr>
            </w:pPr>
            <w:r>
              <w:rPr>
                <w:rFonts w:asciiTheme="majorHAnsi" w:hAnsiTheme="majorHAnsi" w:cstheme="majorHAnsi"/>
                <w:sz w:val="20"/>
                <w:lang w:val="en-GB"/>
              </w:rPr>
              <w:t>Functions of the position</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პოზიციის ფუნქციები</w:t>
            </w:r>
          </w:p>
        </w:tc>
      </w:tr>
      <w:tr w:rsidR="0095527B" w:rsidRPr="0095527B" w14:paraId="5953EEDE" w14:textId="77777777" w:rsidTr="0002672E">
        <w:trPr>
          <w:trHeight w:val="58"/>
        </w:trPr>
        <w:tc>
          <w:tcPr>
            <w:tcW w:w="280" w:type="dxa"/>
            <w:tcBorders>
              <w:top w:val="nil"/>
              <w:left w:val="nil"/>
              <w:bottom w:val="single" w:sz="4" w:space="0" w:color="auto"/>
              <w:right w:val="nil"/>
            </w:tcBorders>
          </w:tcPr>
          <w:p w14:paraId="683084D5"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864CD13"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3E1C28BF" w14:textId="77777777" w:rsidR="0095527B" w:rsidRPr="0095527B" w:rsidRDefault="0095527B" w:rsidP="00B31154">
            <w:pPr>
              <w:jc w:val="both"/>
              <w:rPr>
                <w:rFonts w:asciiTheme="majorHAnsi" w:hAnsiTheme="majorHAnsi" w:cstheme="majorHAnsi"/>
                <w:sz w:val="20"/>
                <w:lang w:val="en-GB"/>
              </w:rPr>
            </w:pPr>
          </w:p>
        </w:tc>
      </w:tr>
      <w:tr w:rsidR="0095527B" w:rsidRPr="0095527B" w14:paraId="0695B317" w14:textId="77777777" w:rsidTr="00B31154">
        <w:tc>
          <w:tcPr>
            <w:tcW w:w="280" w:type="dxa"/>
            <w:tcBorders>
              <w:top w:val="single" w:sz="4" w:space="0" w:color="auto"/>
              <w:bottom w:val="single" w:sz="4" w:space="0" w:color="auto"/>
              <w:right w:val="single" w:sz="4" w:space="0" w:color="auto"/>
            </w:tcBorders>
          </w:tcPr>
          <w:p w14:paraId="03FF9F6E"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093FE34" w14:textId="77777777" w:rsidR="0095527B" w:rsidRPr="0095527B" w:rsidRDefault="0095527B"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488BD00E" w14:textId="4F40E02E" w:rsidR="0095527B" w:rsidRPr="006C638B" w:rsidRDefault="0095527B" w:rsidP="006C638B">
            <w:pPr>
              <w:pStyle w:val="ListParagraph"/>
              <w:tabs>
                <w:tab w:val="left" w:pos="2784"/>
              </w:tabs>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Please specify:</w:t>
            </w:r>
            <w:r w:rsidR="006C638B">
              <w:rPr>
                <w:rFonts w:asciiTheme="majorHAnsi" w:hAnsiTheme="majorHAnsi" w:cstheme="majorHAnsi"/>
                <w:sz w:val="20"/>
                <w:lang w:val="ka-GE"/>
              </w:rPr>
              <w:t xml:space="preserve"> / სხვა. გთხოვთ, მიუთითოთ:</w:t>
            </w:r>
          </w:p>
          <w:p w14:paraId="36B987A6" w14:textId="77777777" w:rsidR="0095527B" w:rsidRPr="0095527B" w:rsidRDefault="0095527B" w:rsidP="00B31154">
            <w:pPr>
              <w:pStyle w:val="ListParagraph"/>
              <w:ind w:left="0"/>
              <w:contextualSpacing w:val="0"/>
              <w:jc w:val="both"/>
              <w:rPr>
                <w:rFonts w:asciiTheme="majorHAnsi" w:hAnsiTheme="majorHAnsi" w:cstheme="majorHAnsi"/>
                <w:sz w:val="20"/>
                <w:lang w:val="en-GB"/>
              </w:rPr>
            </w:pPr>
          </w:p>
        </w:tc>
      </w:tr>
      <w:tr w:rsidR="0095527B" w:rsidRPr="0095527B" w14:paraId="34A164FA" w14:textId="77777777" w:rsidTr="00B31154">
        <w:tc>
          <w:tcPr>
            <w:tcW w:w="280" w:type="dxa"/>
            <w:tcBorders>
              <w:top w:val="single" w:sz="4" w:space="0" w:color="auto"/>
              <w:left w:val="nil"/>
              <w:bottom w:val="nil"/>
              <w:right w:val="nil"/>
            </w:tcBorders>
          </w:tcPr>
          <w:p w14:paraId="38042D48" w14:textId="77777777" w:rsidR="0095527B" w:rsidRPr="0095527B" w:rsidRDefault="0095527B"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349F847" w14:textId="77777777" w:rsidR="0095527B" w:rsidRPr="0095527B" w:rsidRDefault="0095527B"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17C67C75" w14:textId="77777777" w:rsidR="0095527B" w:rsidRPr="0095527B" w:rsidRDefault="0095527B" w:rsidP="00B31154">
            <w:pPr>
              <w:pStyle w:val="ListParagraph"/>
              <w:ind w:left="1440"/>
              <w:contextualSpacing w:val="0"/>
              <w:jc w:val="both"/>
              <w:rPr>
                <w:rFonts w:asciiTheme="majorHAnsi" w:hAnsiTheme="majorHAnsi" w:cstheme="majorHAnsi"/>
                <w:sz w:val="18"/>
                <w:lang w:val="en-GB"/>
              </w:rPr>
            </w:pPr>
          </w:p>
        </w:tc>
      </w:tr>
    </w:tbl>
    <w:p w14:paraId="755BF86C" w14:textId="77777777" w:rsidR="0057163D" w:rsidRDefault="0057163D" w:rsidP="0057163D">
      <w:pPr>
        <w:pStyle w:val="ListParagraph"/>
        <w:spacing w:before="120" w:after="120" w:line="240" w:lineRule="auto"/>
        <w:rPr>
          <w:rFonts w:asciiTheme="majorHAnsi" w:hAnsiTheme="majorHAnsi" w:cstheme="majorHAnsi"/>
          <w:b/>
          <w:lang w:val="en-GB"/>
        </w:rPr>
      </w:pPr>
    </w:p>
    <w:p w14:paraId="2EABA7CF" w14:textId="7295B2F4" w:rsidR="00114D28" w:rsidRPr="000D552A" w:rsidRDefault="000D552A" w:rsidP="00AB2497">
      <w:pPr>
        <w:pStyle w:val="ListParagraph"/>
        <w:numPr>
          <w:ilvl w:val="0"/>
          <w:numId w:val="30"/>
        </w:numPr>
        <w:spacing w:before="120" w:after="120" w:line="240" w:lineRule="auto"/>
        <w:jc w:val="both"/>
        <w:rPr>
          <w:rFonts w:asciiTheme="majorHAnsi" w:hAnsiTheme="majorHAnsi" w:cstheme="majorHAnsi"/>
          <w:b/>
          <w:lang w:val="en-GB"/>
        </w:rPr>
      </w:pPr>
      <w:r w:rsidRPr="000D552A">
        <w:rPr>
          <w:rFonts w:asciiTheme="majorHAnsi" w:hAnsiTheme="majorHAnsi" w:cstheme="majorHAnsi"/>
          <w:b/>
          <w:lang w:val="en-GB"/>
        </w:rPr>
        <w:t>Di</w:t>
      </w:r>
      <w:r>
        <w:rPr>
          <w:rFonts w:asciiTheme="majorHAnsi" w:hAnsiTheme="majorHAnsi" w:cstheme="majorHAnsi"/>
          <w:b/>
          <w:lang w:val="en-GB"/>
        </w:rPr>
        <w:t>d</w:t>
      </w:r>
      <w:r w:rsidR="00114D28" w:rsidRPr="00114D28">
        <w:rPr>
          <w:rFonts w:asciiTheme="majorHAnsi" w:hAnsiTheme="majorHAnsi" w:cstheme="majorHAnsi"/>
          <w:b/>
          <w:lang w:val="en-GB"/>
        </w:rPr>
        <w:t xml:space="preserve"> the HR unit conduct</w:t>
      </w:r>
      <w:r w:rsidR="00114D28" w:rsidRPr="000D552A">
        <w:rPr>
          <w:rFonts w:asciiTheme="majorHAnsi" w:hAnsiTheme="majorHAnsi" w:cstheme="majorHAnsi"/>
          <w:b/>
          <w:lang w:val="en-GB"/>
        </w:rPr>
        <w:t xml:space="preserve"> a training needs analysis </w:t>
      </w:r>
      <w:r w:rsidR="002C426F">
        <w:rPr>
          <w:rFonts w:asciiTheme="majorHAnsi" w:hAnsiTheme="majorHAnsi" w:cstheme="majorHAnsi"/>
          <w:b/>
          <w:lang w:val="en-GB"/>
        </w:rPr>
        <w:t>in</w:t>
      </w:r>
      <w:r w:rsidR="00114D28" w:rsidRPr="000D552A">
        <w:rPr>
          <w:rFonts w:asciiTheme="majorHAnsi" w:hAnsiTheme="majorHAnsi" w:cstheme="majorHAnsi"/>
          <w:b/>
          <w:lang w:val="en-GB"/>
        </w:rPr>
        <w:t xml:space="preserve"> </w:t>
      </w:r>
      <w:r w:rsidR="00662ED2" w:rsidRPr="000D552A">
        <w:rPr>
          <w:rFonts w:asciiTheme="majorHAnsi" w:hAnsiTheme="majorHAnsi" w:cstheme="majorHAnsi"/>
          <w:b/>
          <w:lang w:val="en-GB"/>
        </w:rPr>
        <w:t>2019</w:t>
      </w:r>
      <w:r w:rsidR="00114D28" w:rsidRPr="000D552A">
        <w:rPr>
          <w:rFonts w:asciiTheme="majorHAnsi" w:hAnsiTheme="majorHAnsi" w:cstheme="majorHAnsi"/>
          <w:b/>
          <w:lang w:val="en-GB"/>
        </w:rPr>
        <w:t xml:space="preserve">? </w:t>
      </w:r>
      <w:r w:rsidR="006C638B">
        <w:rPr>
          <w:rFonts w:asciiTheme="majorHAnsi" w:hAnsiTheme="majorHAnsi" w:cstheme="majorHAnsi"/>
          <w:b/>
          <w:lang w:val="ka-GE"/>
        </w:rPr>
        <w:t xml:space="preserve">/ </w:t>
      </w:r>
      <w:r w:rsidR="006C638B" w:rsidRPr="00D92211">
        <w:rPr>
          <w:rFonts w:ascii="Sylfaen" w:hAnsi="Sylfaen" w:cstheme="majorHAnsi"/>
          <w:b/>
          <w:lang w:val="ka-GE"/>
        </w:rPr>
        <w:t xml:space="preserve">ჩაატარა თუ არა </w:t>
      </w:r>
      <w:r w:rsidR="006C638B" w:rsidRPr="00D92211">
        <w:rPr>
          <w:rFonts w:ascii="Sylfaen" w:hAnsi="Sylfaen" w:cstheme="majorHAnsi"/>
          <w:b/>
          <w:lang w:val="en-GB"/>
        </w:rPr>
        <w:t>ადამიანური რესურსების მართვის ერთეულმა ტრენინგების საჭიროებების ანალიზი დაწესებულებაში 2019 წ</w:t>
      </w:r>
      <w:r w:rsidR="006C638B" w:rsidRPr="00D92211">
        <w:rPr>
          <w:rFonts w:ascii="Sylfaen" w:hAnsi="Sylfaen" w:cstheme="majorHAnsi"/>
          <w:b/>
          <w:lang w:val="ka-GE"/>
        </w:rPr>
        <w:t>ელს</w:t>
      </w:r>
      <w:r w:rsidR="006C638B" w:rsidRPr="00D92211">
        <w:rPr>
          <w:rFonts w:ascii="Sylfaen" w:hAnsi="Sylfaen" w:cstheme="majorHAnsi"/>
          <w:b/>
          <w:lang w:val="en-GB"/>
        </w:rPr>
        <w:t>?</w:t>
      </w:r>
    </w:p>
    <w:tbl>
      <w:tblPr>
        <w:tblStyle w:val="TableGrid"/>
        <w:tblW w:w="7792" w:type="dxa"/>
        <w:tblInd w:w="708" w:type="dxa"/>
        <w:tblLook w:val="04A0" w:firstRow="1" w:lastRow="0" w:firstColumn="1" w:lastColumn="0" w:noHBand="0" w:noVBand="1"/>
      </w:tblPr>
      <w:tblGrid>
        <w:gridCol w:w="280"/>
        <w:gridCol w:w="283"/>
        <w:gridCol w:w="7229"/>
      </w:tblGrid>
      <w:tr w:rsidR="00114D28" w:rsidRPr="006F6DCA" w14:paraId="21B91152" w14:textId="77777777" w:rsidTr="00B31154">
        <w:tc>
          <w:tcPr>
            <w:tcW w:w="280" w:type="dxa"/>
            <w:tcBorders>
              <w:bottom w:val="single" w:sz="4" w:space="0" w:color="auto"/>
              <w:right w:val="single" w:sz="4" w:space="0" w:color="auto"/>
            </w:tcBorders>
          </w:tcPr>
          <w:p w14:paraId="0A5173A3" w14:textId="77777777" w:rsidR="00114D28" w:rsidRPr="00114D28" w:rsidRDefault="00114D28"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71CDF9F8" w14:textId="77777777" w:rsidR="00114D28" w:rsidRPr="00114D28" w:rsidRDefault="00114D28"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05FBA36C" w14:textId="73FF3166" w:rsidR="00114D28" w:rsidRPr="006C638B" w:rsidRDefault="00114D28" w:rsidP="00B31154">
            <w:pPr>
              <w:jc w:val="both"/>
              <w:rPr>
                <w:rFonts w:asciiTheme="majorHAnsi" w:hAnsiTheme="majorHAnsi" w:cstheme="majorHAnsi"/>
                <w:sz w:val="20"/>
                <w:lang w:val="ka-GE"/>
              </w:rPr>
            </w:pPr>
            <w:r w:rsidRPr="00713B28">
              <w:rPr>
                <w:rFonts w:asciiTheme="majorHAnsi" w:hAnsiTheme="majorHAnsi" w:cstheme="majorHAnsi"/>
                <w:sz w:val="20"/>
                <w:lang w:val="en-GB"/>
              </w:rPr>
              <w:t xml:space="preserve">Yes. In this case, could you please </w:t>
            </w:r>
            <w:r>
              <w:rPr>
                <w:rFonts w:asciiTheme="majorHAnsi" w:hAnsiTheme="majorHAnsi" w:cstheme="majorHAnsi"/>
                <w:sz w:val="20"/>
                <w:lang w:val="en-GB"/>
              </w:rPr>
              <w:t>share a copy with us</w:t>
            </w:r>
            <w:r w:rsidRPr="00713B28">
              <w:rPr>
                <w:rFonts w:asciiTheme="majorHAnsi" w:hAnsiTheme="majorHAnsi" w:cstheme="majorHAnsi"/>
                <w:sz w:val="20"/>
                <w:lang w:val="en-GB"/>
              </w:rPr>
              <w:t>?</w:t>
            </w:r>
            <w:r w:rsidR="006C638B">
              <w:rPr>
                <w:rFonts w:asciiTheme="majorHAnsi" w:hAnsiTheme="majorHAnsi" w:cstheme="majorHAnsi"/>
                <w:sz w:val="20"/>
                <w:lang w:val="ka-GE"/>
              </w:rPr>
              <w:t xml:space="preserve"> / დიახ. ა</w:t>
            </w:r>
            <w:r w:rsidR="006C638B" w:rsidRPr="006C638B">
              <w:rPr>
                <w:rFonts w:asciiTheme="majorHAnsi" w:hAnsiTheme="majorHAnsi" w:cstheme="majorHAnsi"/>
                <w:sz w:val="20"/>
                <w:lang w:val="ka-GE"/>
              </w:rPr>
              <w:t>მ შემთხვევაში შეგიძლიათ</w:t>
            </w:r>
            <w:r w:rsidR="00D92211">
              <w:rPr>
                <w:rFonts w:asciiTheme="majorHAnsi" w:hAnsiTheme="majorHAnsi" w:cstheme="majorHAnsi"/>
                <w:sz w:val="20"/>
                <w:lang w:val="ka-GE"/>
              </w:rPr>
              <w:t>,</w:t>
            </w:r>
            <w:r w:rsidR="006C638B" w:rsidRPr="006C638B">
              <w:rPr>
                <w:rFonts w:asciiTheme="majorHAnsi" w:hAnsiTheme="majorHAnsi" w:cstheme="majorHAnsi"/>
                <w:sz w:val="20"/>
                <w:lang w:val="ka-GE"/>
              </w:rPr>
              <w:t xml:space="preserve"> გაგვიზიაროთ ასლი?</w:t>
            </w:r>
          </w:p>
        </w:tc>
      </w:tr>
      <w:tr w:rsidR="00114D28" w:rsidRPr="006F6DCA" w14:paraId="5D2C4CF4" w14:textId="77777777" w:rsidTr="00B31154">
        <w:tc>
          <w:tcPr>
            <w:tcW w:w="280" w:type="dxa"/>
            <w:tcBorders>
              <w:top w:val="nil"/>
              <w:left w:val="nil"/>
              <w:bottom w:val="single" w:sz="4" w:space="0" w:color="auto"/>
              <w:right w:val="nil"/>
            </w:tcBorders>
          </w:tcPr>
          <w:p w14:paraId="53DA3B46" w14:textId="77777777" w:rsidR="00114D28" w:rsidRPr="00713B28" w:rsidRDefault="00114D28"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7620C704" w14:textId="77777777" w:rsidR="00114D28" w:rsidRPr="00713B28" w:rsidRDefault="00114D28"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627FD571" w14:textId="77777777" w:rsidR="00114D28" w:rsidRPr="00713B28" w:rsidRDefault="00114D28" w:rsidP="00B31154">
            <w:pPr>
              <w:jc w:val="both"/>
              <w:rPr>
                <w:rFonts w:asciiTheme="majorHAnsi" w:hAnsiTheme="majorHAnsi" w:cstheme="majorHAnsi"/>
                <w:sz w:val="20"/>
                <w:lang w:val="en-GB"/>
              </w:rPr>
            </w:pPr>
          </w:p>
        </w:tc>
      </w:tr>
      <w:tr w:rsidR="00114D28" w:rsidRPr="00713B28" w14:paraId="22C6F688" w14:textId="77777777" w:rsidTr="00B31154">
        <w:tc>
          <w:tcPr>
            <w:tcW w:w="280" w:type="dxa"/>
            <w:tcBorders>
              <w:top w:val="single" w:sz="4" w:space="0" w:color="auto"/>
              <w:bottom w:val="single" w:sz="4" w:space="0" w:color="auto"/>
              <w:right w:val="single" w:sz="4" w:space="0" w:color="auto"/>
            </w:tcBorders>
          </w:tcPr>
          <w:p w14:paraId="079124FB" w14:textId="236F641B" w:rsidR="00114D28" w:rsidRPr="00CC23FF" w:rsidRDefault="00CC23FF" w:rsidP="00B31154">
            <w:pPr>
              <w:jc w:val="both"/>
              <w:rPr>
                <w:rFonts w:ascii="Sylfaen" w:hAnsi="Sylfaen" w:cstheme="majorHAnsi"/>
                <w:sz w:val="20"/>
                <w:lang w:val="ka-GE"/>
              </w:rPr>
            </w:pPr>
            <w:r>
              <w:rPr>
                <w:rFonts w:ascii="Sylfaen" w:hAnsi="Sylfaen" w:cstheme="majorHAnsi"/>
                <w:sz w:val="20"/>
                <w:lang w:val="ka-GE"/>
              </w:rPr>
              <w:t>*</w:t>
            </w:r>
          </w:p>
        </w:tc>
        <w:tc>
          <w:tcPr>
            <w:tcW w:w="283" w:type="dxa"/>
            <w:tcBorders>
              <w:top w:val="nil"/>
              <w:left w:val="single" w:sz="4" w:space="0" w:color="auto"/>
              <w:bottom w:val="nil"/>
              <w:right w:val="nil"/>
            </w:tcBorders>
          </w:tcPr>
          <w:p w14:paraId="664459B8" w14:textId="77777777" w:rsidR="00114D28" w:rsidRPr="00713B28" w:rsidRDefault="00114D28"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6732CBF2" w14:textId="1273A5BE" w:rsidR="00114D28" w:rsidRPr="006C638B" w:rsidRDefault="00114D28" w:rsidP="00B31154">
            <w:pPr>
              <w:pStyle w:val="ListParagraph"/>
              <w:ind w:left="0"/>
              <w:contextualSpacing w:val="0"/>
              <w:jc w:val="both"/>
              <w:rPr>
                <w:rFonts w:asciiTheme="majorHAnsi" w:hAnsiTheme="majorHAnsi" w:cstheme="majorHAnsi"/>
                <w:i/>
                <w:sz w:val="20"/>
                <w:lang w:val="ka-GE"/>
              </w:rPr>
            </w:pPr>
            <w:r w:rsidRPr="00713B28">
              <w:rPr>
                <w:rFonts w:asciiTheme="majorHAnsi" w:hAnsiTheme="majorHAnsi" w:cstheme="majorHAnsi"/>
                <w:sz w:val="20"/>
                <w:lang w:val="fr-FR"/>
              </w:rPr>
              <w:t>No</w:t>
            </w:r>
            <w:r w:rsidR="006C638B">
              <w:rPr>
                <w:rFonts w:asciiTheme="majorHAnsi" w:hAnsiTheme="majorHAnsi" w:cstheme="majorHAnsi"/>
                <w:sz w:val="20"/>
                <w:lang w:val="ka-GE"/>
              </w:rPr>
              <w:t xml:space="preserve"> / არა</w:t>
            </w:r>
          </w:p>
        </w:tc>
      </w:tr>
      <w:tr w:rsidR="00114D28" w:rsidRPr="00931800" w14:paraId="00419634" w14:textId="77777777" w:rsidTr="00B31154">
        <w:tc>
          <w:tcPr>
            <w:tcW w:w="280" w:type="dxa"/>
            <w:tcBorders>
              <w:top w:val="single" w:sz="4" w:space="0" w:color="auto"/>
              <w:left w:val="nil"/>
              <w:bottom w:val="nil"/>
              <w:right w:val="nil"/>
            </w:tcBorders>
          </w:tcPr>
          <w:p w14:paraId="45EC7D4C" w14:textId="77777777" w:rsidR="00114D28" w:rsidRPr="00931800" w:rsidRDefault="00114D28" w:rsidP="00B31154">
            <w:pPr>
              <w:jc w:val="both"/>
              <w:rPr>
                <w:rFonts w:asciiTheme="majorHAnsi" w:hAnsiTheme="majorHAnsi" w:cstheme="majorHAnsi"/>
                <w:sz w:val="18"/>
                <w:lang w:val="fr-FR"/>
              </w:rPr>
            </w:pPr>
          </w:p>
        </w:tc>
        <w:tc>
          <w:tcPr>
            <w:tcW w:w="283" w:type="dxa"/>
            <w:tcBorders>
              <w:top w:val="nil"/>
              <w:left w:val="nil"/>
              <w:bottom w:val="nil"/>
              <w:right w:val="nil"/>
            </w:tcBorders>
          </w:tcPr>
          <w:p w14:paraId="1C8FA7CD" w14:textId="77777777" w:rsidR="00114D28" w:rsidRPr="00931800" w:rsidRDefault="00114D28" w:rsidP="00B31154">
            <w:pPr>
              <w:jc w:val="both"/>
              <w:rPr>
                <w:rFonts w:asciiTheme="majorHAnsi" w:hAnsiTheme="majorHAnsi" w:cstheme="majorHAnsi"/>
                <w:sz w:val="18"/>
                <w:lang w:val="fr-FR"/>
              </w:rPr>
            </w:pPr>
          </w:p>
        </w:tc>
        <w:tc>
          <w:tcPr>
            <w:tcW w:w="7229" w:type="dxa"/>
            <w:vMerge/>
            <w:tcBorders>
              <w:top w:val="nil"/>
              <w:left w:val="nil"/>
              <w:bottom w:val="nil"/>
              <w:right w:val="nil"/>
            </w:tcBorders>
          </w:tcPr>
          <w:p w14:paraId="4E25191F" w14:textId="77777777" w:rsidR="00114D28" w:rsidRPr="00931800" w:rsidRDefault="00114D28" w:rsidP="00B31154">
            <w:pPr>
              <w:pStyle w:val="ListParagraph"/>
              <w:ind w:left="1440"/>
              <w:contextualSpacing w:val="0"/>
              <w:jc w:val="both"/>
              <w:rPr>
                <w:rFonts w:asciiTheme="majorHAnsi" w:hAnsiTheme="majorHAnsi" w:cstheme="majorHAnsi"/>
                <w:sz w:val="18"/>
                <w:lang w:val="fr-FR"/>
              </w:rPr>
            </w:pPr>
          </w:p>
        </w:tc>
      </w:tr>
    </w:tbl>
    <w:p w14:paraId="5F2D9910" w14:textId="77777777" w:rsidR="00AF7A0E" w:rsidRPr="00AF7A0E" w:rsidRDefault="00AF7A0E" w:rsidP="00AF7A0E">
      <w:pPr>
        <w:spacing w:before="120" w:after="120" w:line="240" w:lineRule="auto"/>
        <w:rPr>
          <w:rFonts w:asciiTheme="majorHAnsi" w:hAnsiTheme="majorHAnsi" w:cstheme="majorHAnsi"/>
          <w:b/>
          <w:lang w:val="en-GB"/>
        </w:rPr>
      </w:pPr>
    </w:p>
    <w:p w14:paraId="55136E1A" w14:textId="1663AA18" w:rsidR="000D552A" w:rsidRPr="00AF7A0E" w:rsidRDefault="000D552A" w:rsidP="00AB2497">
      <w:pPr>
        <w:pStyle w:val="ListParagraph"/>
        <w:numPr>
          <w:ilvl w:val="0"/>
          <w:numId w:val="30"/>
        </w:numPr>
        <w:spacing w:before="120" w:after="120" w:line="240" w:lineRule="auto"/>
        <w:jc w:val="both"/>
        <w:rPr>
          <w:rFonts w:asciiTheme="majorHAnsi" w:hAnsiTheme="majorHAnsi" w:cstheme="majorHAnsi"/>
          <w:b/>
          <w:lang w:val="en-GB"/>
        </w:rPr>
      </w:pPr>
      <w:r w:rsidRPr="00AF7A0E">
        <w:rPr>
          <w:rFonts w:asciiTheme="majorHAnsi" w:hAnsiTheme="majorHAnsi" w:cstheme="majorHAnsi"/>
          <w:b/>
          <w:lang w:val="en-GB"/>
        </w:rPr>
        <w:t>Did</w:t>
      </w:r>
      <w:r w:rsidR="00114D28" w:rsidRPr="00AF7A0E">
        <w:rPr>
          <w:rFonts w:asciiTheme="majorHAnsi" w:hAnsiTheme="majorHAnsi" w:cstheme="majorHAnsi"/>
          <w:b/>
          <w:lang w:val="en-GB"/>
        </w:rPr>
        <w:t xml:space="preserve"> the HRM unit prepare a training plan</w:t>
      </w:r>
      <w:r w:rsidR="00662ED2" w:rsidRPr="00AF7A0E">
        <w:rPr>
          <w:rFonts w:asciiTheme="majorHAnsi" w:hAnsiTheme="majorHAnsi" w:cstheme="majorHAnsi"/>
          <w:b/>
          <w:lang w:val="en-GB"/>
        </w:rPr>
        <w:t xml:space="preserve"> </w:t>
      </w:r>
      <w:r w:rsidRPr="00AF7A0E">
        <w:rPr>
          <w:rFonts w:asciiTheme="majorHAnsi" w:hAnsiTheme="majorHAnsi" w:cstheme="majorHAnsi"/>
          <w:b/>
          <w:lang w:val="en-GB"/>
        </w:rPr>
        <w:t>for 2019</w:t>
      </w:r>
      <w:r w:rsidR="00114D28" w:rsidRPr="00AF7A0E">
        <w:rPr>
          <w:rFonts w:asciiTheme="majorHAnsi" w:hAnsiTheme="majorHAnsi" w:cstheme="majorHAnsi"/>
          <w:b/>
          <w:lang w:val="en-GB"/>
        </w:rPr>
        <w:t>?</w:t>
      </w:r>
      <w:r w:rsidR="006C638B">
        <w:rPr>
          <w:rFonts w:asciiTheme="majorHAnsi" w:hAnsiTheme="majorHAnsi" w:cstheme="majorHAnsi"/>
          <w:b/>
          <w:lang w:val="ka-GE"/>
        </w:rPr>
        <w:t xml:space="preserve"> / </w:t>
      </w:r>
      <w:r w:rsidR="006C638B" w:rsidRPr="00D92211">
        <w:rPr>
          <w:rFonts w:ascii="Sylfaen" w:hAnsi="Sylfaen" w:cstheme="majorHAnsi"/>
          <w:b/>
          <w:lang w:val="ka-GE"/>
        </w:rPr>
        <w:t xml:space="preserve">მოამზადა თუ არა ადამიანური რესურსების მართვის ერთეულმა </w:t>
      </w:r>
      <w:r w:rsidR="00D84E59" w:rsidRPr="00D92211">
        <w:rPr>
          <w:rFonts w:ascii="Sylfaen" w:hAnsi="Sylfaen" w:cstheme="majorHAnsi"/>
          <w:b/>
          <w:lang w:val="ka-GE"/>
        </w:rPr>
        <w:t>ტრენინგების გეგმა 2019 წელს?</w:t>
      </w:r>
    </w:p>
    <w:tbl>
      <w:tblPr>
        <w:tblStyle w:val="TableGrid"/>
        <w:tblW w:w="8500" w:type="dxa"/>
        <w:tblInd w:w="704" w:type="dxa"/>
        <w:tblLook w:val="04A0" w:firstRow="1" w:lastRow="0" w:firstColumn="1" w:lastColumn="0" w:noHBand="0" w:noVBand="1"/>
      </w:tblPr>
      <w:tblGrid>
        <w:gridCol w:w="316"/>
        <w:gridCol w:w="309"/>
        <w:gridCol w:w="7875"/>
      </w:tblGrid>
      <w:tr w:rsidR="00114D28" w:rsidRPr="006F6DCA" w14:paraId="14C64F5B" w14:textId="77777777" w:rsidTr="00CC23FF">
        <w:tc>
          <w:tcPr>
            <w:tcW w:w="305" w:type="dxa"/>
            <w:tcBorders>
              <w:bottom w:val="single" w:sz="4" w:space="0" w:color="auto"/>
              <w:right w:val="single" w:sz="4" w:space="0" w:color="auto"/>
            </w:tcBorders>
          </w:tcPr>
          <w:p w14:paraId="04C29C3B" w14:textId="036018C2" w:rsidR="00114D28" w:rsidRPr="00CC23FF" w:rsidRDefault="00CC23FF" w:rsidP="00B31154">
            <w:pPr>
              <w:jc w:val="both"/>
              <w:rPr>
                <w:rFonts w:ascii="Sylfaen" w:hAnsi="Sylfaen" w:cstheme="majorHAnsi"/>
                <w:color w:val="FF0000"/>
                <w:sz w:val="32"/>
                <w:szCs w:val="32"/>
                <w:lang w:val="ka-GE"/>
              </w:rPr>
            </w:pPr>
            <w:r w:rsidRPr="00CC33A5">
              <w:rPr>
                <w:rFonts w:ascii="Sylfaen" w:hAnsi="Sylfaen" w:cstheme="majorHAnsi"/>
                <w:sz w:val="32"/>
                <w:szCs w:val="32"/>
                <w:lang w:val="ka-GE"/>
              </w:rPr>
              <w:t>*</w:t>
            </w:r>
          </w:p>
        </w:tc>
        <w:tc>
          <w:tcPr>
            <w:tcW w:w="309" w:type="dxa"/>
            <w:tcBorders>
              <w:top w:val="nil"/>
              <w:left w:val="single" w:sz="4" w:space="0" w:color="auto"/>
              <w:bottom w:val="nil"/>
              <w:right w:val="nil"/>
            </w:tcBorders>
          </w:tcPr>
          <w:p w14:paraId="38F0443F"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7477034B" w14:textId="3E61EA1D" w:rsidR="00114D28" w:rsidRPr="00D84E59" w:rsidRDefault="00114D28" w:rsidP="00B31154">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ld you please share a copy with us</w:t>
            </w:r>
            <w:r w:rsidRPr="00713B28">
              <w:rPr>
                <w:rFonts w:asciiTheme="majorHAnsi" w:hAnsiTheme="majorHAnsi" w:cstheme="majorHAnsi"/>
                <w:sz w:val="20"/>
                <w:lang w:val="en-GB"/>
              </w:rPr>
              <w:t>?</w:t>
            </w:r>
            <w:r w:rsidR="00D84E59">
              <w:rPr>
                <w:rFonts w:asciiTheme="majorHAnsi" w:hAnsiTheme="majorHAnsi" w:cstheme="majorHAnsi"/>
                <w:sz w:val="20"/>
                <w:lang w:val="ka-GE"/>
              </w:rPr>
              <w:t xml:space="preserve"> / დიახ. </w:t>
            </w:r>
            <w:r w:rsidR="00D84E59" w:rsidRPr="00D84E59">
              <w:rPr>
                <w:rFonts w:asciiTheme="majorHAnsi" w:hAnsiTheme="majorHAnsi" w:cstheme="majorHAnsi"/>
                <w:sz w:val="20"/>
                <w:lang w:val="ka-GE"/>
              </w:rPr>
              <w:t>ამ შემთხვევაში შეგიძლიათ</w:t>
            </w:r>
            <w:r w:rsidR="00D92211">
              <w:rPr>
                <w:rFonts w:asciiTheme="majorHAnsi" w:hAnsiTheme="majorHAnsi" w:cstheme="majorHAnsi"/>
                <w:sz w:val="20"/>
                <w:lang w:val="ka-GE"/>
              </w:rPr>
              <w:t>,</w:t>
            </w:r>
            <w:r w:rsidR="00D84E59" w:rsidRPr="00D84E59">
              <w:rPr>
                <w:rFonts w:asciiTheme="majorHAnsi" w:hAnsiTheme="majorHAnsi" w:cstheme="majorHAnsi"/>
                <w:sz w:val="20"/>
                <w:lang w:val="ka-GE"/>
              </w:rPr>
              <w:t xml:space="preserve"> გაგვიზიაროთ ასლი?</w:t>
            </w:r>
          </w:p>
        </w:tc>
      </w:tr>
      <w:tr w:rsidR="00114D28" w:rsidRPr="006F6DCA" w14:paraId="32ACA0B2" w14:textId="77777777" w:rsidTr="00CC23FF">
        <w:tc>
          <w:tcPr>
            <w:tcW w:w="305" w:type="dxa"/>
            <w:tcBorders>
              <w:top w:val="nil"/>
              <w:left w:val="nil"/>
              <w:bottom w:val="single" w:sz="4" w:space="0" w:color="auto"/>
              <w:right w:val="nil"/>
            </w:tcBorders>
          </w:tcPr>
          <w:p w14:paraId="16DF1A52" w14:textId="77777777" w:rsidR="00114D28" w:rsidRPr="00713B28" w:rsidRDefault="00114D28" w:rsidP="00B31154">
            <w:pPr>
              <w:jc w:val="both"/>
              <w:rPr>
                <w:rFonts w:asciiTheme="majorHAnsi" w:hAnsiTheme="majorHAnsi" w:cstheme="majorHAnsi"/>
                <w:sz w:val="20"/>
                <w:lang w:val="en-GB"/>
              </w:rPr>
            </w:pPr>
          </w:p>
        </w:tc>
        <w:tc>
          <w:tcPr>
            <w:tcW w:w="309" w:type="dxa"/>
            <w:tcBorders>
              <w:top w:val="nil"/>
              <w:left w:val="nil"/>
              <w:bottom w:val="nil"/>
              <w:right w:val="nil"/>
            </w:tcBorders>
          </w:tcPr>
          <w:p w14:paraId="0801817A"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3CD0D5F3" w14:textId="77777777" w:rsidR="00114D28" w:rsidRPr="00713B28" w:rsidRDefault="00114D28" w:rsidP="00B31154">
            <w:pPr>
              <w:jc w:val="both"/>
              <w:rPr>
                <w:rFonts w:asciiTheme="majorHAnsi" w:hAnsiTheme="majorHAnsi" w:cstheme="majorHAnsi"/>
                <w:sz w:val="20"/>
                <w:lang w:val="en-GB"/>
              </w:rPr>
            </w:pPr>
          </w:p>
        </w:tc>
      </w:tr>
      <w:tr w:rsidR="00114D28" w:rsidRPr="00713B28" w14:paraId="71648B7E" w14:textId="77777777" w:rsidTr="00CC23FF">
        <w:tc>
          <w:tcPr>
            <w:tcW w:w="305" w:type="dxa"/>
            <w:tcBorders>
              <w:top w:val="single" w:sz="4" w:space="0" w:color="auto"/>
              <w:bottom w:val="single" w:sz="4" w:space="0" w:color="auto"/>
              <w:right w:val="single" w:sz="4" w:space="0" w:color="auto"/>
            </w:tcBorders>
          </w:tcPr>
          <w:p w14:paraId="239DA934" w14:textId="77777777" w:rsidR="00114D28" w:rsidRPr="00713B28" w:rsidRDefault="00114D28"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7270EFE0"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71AF6938" w14:textId="040A4A87" w:rsidR="00114D28" w:rsidRPr="00D84E59" w:rsidRDefault="00114D28" w:rsidP="00B31154">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D84E59">
              <w:rPr>
                <w:rFonts w:asciiTheme="majorHAnsi" w:hAnsiTheme="majorHAnsi" w:cstheme="majorHAnsi"/>
                <w:sz w:val="20"/>
                <w:lang w:val="ka-GE"/>
              </w:rPr>
              <w:t xml:space="preserve"> / არა</w:t>
            </w:r>
          </w:p>
        </w:tc>
      </w:tr>
    </w:tbl>
    <w:p w14:paraId="780E2D64" w14:textId="77777777" w:rsidR="0057163D" w:rsidRDefault="0057163D" w:rsidP="0057163D">
      <w:pPr>
        <w:pStyle w:val="ListParagraph"/>
        <w:spacing w:before="120" w:after="120" w:line="240" w:lineRule="auto"/>
        <w:rPr>
          <w:rFonts w:asciiTheme="majorHAnsi" w:hAnsiTheme="majorHAnsi" w:cstheme="majorHAnsi"/>
          <w:b/>
          <w:lang w:val="en-GB"/>
        </w:rPr>
      </w:pPr>
    </w:p>
    <w:p w14:paraId="7E8F52AF" w14:textId="490BC753" w:rsidR="000D552A" w:rsidRPr="000D552A" w:rsidRDefault="002C426F" w:rsidP="00AB2497">
      <w:pPr>
        <w:pStyle w:val="ListParagraph"/>
        <w:numPr>
          <w:ilvl w:val="0"/>
          <w:numId w:val="30"/>
        </w:numPr>
        <w:spacing w:before="120" w:after="120" w:line="240" w:lineRule="auto"/>
        <w:jc w:val="both"/>
        <w:rPr>
          <w:rFonts w:asciiTheme="majorHAnsi" w:hAnsiTheme="majorHAnsi" w:cstheme="majorHAnsi"/>
          <w:b/>
          <w:lang w:val="en-GB"/>
        </w:rPr>
      </w:pPr>
      <w:r>
        <w:rPr>
          <w:rFonts w:asciiTheme="majorHAnsi" w:hAnsiTheme="majorHAnsi" w:cstheme="majorHAnsi"/>
          <w:b/>
          <w:lang w:val="en-GB"/>
        </w:rPr>
        <w:t>Did the HRM unit prepare a training plan</w:t>
      </w:r>
      <w:r w:rsidR="000D552A">
        <w:rPr>
          <w:rFonts w:asciiTheme="majorHAnsi" w:hAnsiTheme="majorHAnsi" w:cstheme="majorHAnsi"/>
          <w:b/>
          <w:lang w:val="en-GB"/>
        </w:rPr>
        <w:t xml:space="preserve"> for 20</w:t>
      </w:r>
      <w:r>
        <w:rPr>
          <w:rFonts w:asciiTheme="majorHAnsi" w:hAnsiTheme="majorHAnsi" w:cstheme="majorHAnsi"/>
          <w:b/>
          <w:lang w:val="en-GB"/>
        </w:rPr>
        <w:t>2</w:t>
      </w:r>
      <w:r w:rsidR="000D552A">
        <w:rPr>
          <w:rFonts w:asciiTheme="majorHAnsi" w:hAnsiTheme="majorHAnsi" w:cstheme="majorHAnsi"/>
          <w:b/>
          <w:lang w:val="en-GB"/>
        </w:rPr>
        <w:t>0</w:t>
      </w:r>
      <w:r w:rsidR="000D552A" w:rsidRPr="00114D28">
        <w:rPr>
          <w:rFonts w:asciiTheme="majorHAnsi" w:hAnsiTheme="majorHAnsi" w:cstheme="majorHAnsi"/>
          <w:b/>
          <w:lang w:val="en-GB"/>
        </w:rPr>
        <w:t>?</w:t>
      </w:r>
      <w:r w:rsidR="00D84E59">
        <w:rPr>
          <w:rFonts w:asciiTheme="majorHAnsi" w:hAnsiTheme="majorHAnsi" w:cstheme="majorHAnsi"/>
          <w:b/>
          <w:lang w:val="ka-GE"/>
        </w:rPr>
        <w:t xml:space="preserve"> / </w:t>
      </w:r>
      <w:r w:rsidR="00D84E59" w:rsidRPr="00D92211">
        <w:rPr>
          <w:rFonts w:ascii="Sylfaen" w:hAnsi="Sylfaen" w:cstheme="majorHAnsi"/>
          <w:b/>
          <w:lang w:val="ka-GE"/>
        </w:rPr>
        <w:t>მოამზადა თუ არა ადამიანური რესურსების მართვის ერთეულმა ტრენინგების გეგმა 2020 წლისთვის?</w:t>
      </w:r>
    </w:p>
    <w:tbl>
      <w:tblPr>
        <w:tblStyle w:val="TableGrid"/>
        <w:tblW w:w="8500" w:type="dxa"/>
        <w:tblInd w:w="704" w:type="dxa"/>
        <w:tblLook w:val="04A0" w:firstRow="1" w:lastRow="0" w:firstColumn="1" w:lastColumn="0" w:noHBand="0" w:noVBand="1"/>
      </w:tblPr>
      <w:tblGrid>
        <w:gridCol w:w="316"/>
        <w:gridCol w:w="309"/>
        <w:gridCol w:w="7875"/>
      </w:tblGrid>
      <w:tr w:rsidR="000D552A" w:rsidRPr="006F6DCA" w14:paraId="441F79E0" w14:textId="77777777" w:rsidTr="0044783F">
        <w:tc>
          <w:tcPr>
            <w:tcW w:w="305" w:type="dxa"/>
            <w:tcBorders>
              <w:bottom w:val="single" w:sz="4" w:space="0" w:color="auto"/>
              <w:right w:val="single" w:sz="4" w:space="0" w:color="auto"/>
            </w:tcBorders>
          </w:tcPr>
          <w:p w14:paraId="7A3AF505" w14:textId="14088C61" w:rsidR="000D552A" w:rsidRPr="00713B28" w:rsidRDefault="00D312C8" w:rsidP="0044783F">
            <w:pPr>
              <w:jc w:val="both"/>
              <w:rPr>
                <w:rFonts w:asciiTheme="majorHAnsi" w:hAnsiTheme="majorHAnsi" w:cstheme="majorHAnsi"/>
                <w:sz w:val="20"/>
                <w:lang w:val="en-GB"/>
              </w:rPr>
            </w:pPr>
            <w:r w:rsidRPr="00E60CA2">
              <w:rPr>
                <w:rFonts w:ascii="Sylfaen" w:hAnsi="Sylfaen" w:cstheme="majorHAnsi"/>
                <w:sz w:val="32"/>
                <w:szCs w:val="32"/>
                <w:lang w:val="ka-GE"/>
              </w:rPr>
              <w:t>*</w:t>
            </w:r>
          </w:p>
        </w:tc>
        <w:tc>
          <w:tcPr>
            <w:tcW w:w="309" w:type="dxa"/>
            <w:tcBorders>
              <w:top w:val="nil"/>
              <w:left w:val="single" w:sz="4" w:space="0" w:color="auto"/>
              <w:bottom w:val="nil"/>
              <w:right w:val="nil"/>
            </w:tcBorders>
          </w:tcPr>
          <w:p w14:paraId="42D6A8E4"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401A1835" w14:textId="0DC0FAC6" w:rsidR="000D552A" w:rsidRPr="00D84E59" w:rsidRDefault="000D552A" w:rsidP="0044783F">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ld you please share a copy with us</w:t>
            </w:r>
            <w:r w:rsidRPr="00713B28">
              <w:rPr>
                <w:rFonts w:asciiTheme="majorHAnsi" w:hAnsiTheme="majorHAnsi" w:cstheme="majorHAnsi"/>
                <w:sz w:val="20"/>
                <w:lang w:val="en-GB"/>
              </w:rPr>
              <w:t>?</w:t>
            </w:r>
            <w:r w:rsidR="00D84E59">
              <w:rPr>
                <w:rFonts w:asciiTheme="majorHAnsi" w:hAnsiTheme="majorHAnsi" w:cstheme="majorHAnsi"/>
                <w:sz w:val="20"/>
                <w:lang w:val="ka-GE"/>
              </w:rPr>
              <w:t xml:space="preserve"> / დიახ. </w:t>
            </w:r>
            <w:r w:rsidR="00D84E59" w:rsidRPr="00D84E59">
              <w:rPr>
                <w:rFonts w:asciiTheme="majorHAnsi" w:hAnsiTheme="majorHAnsi" w:cstheme="majorHAnsi"/>
                <w:sz w:val="20"/>
                <w:lang w:val="ka-GE"/>
              </w:rPr>
              <w:t>ამ შემთხვევაში შეგიძლიათ</w:t>
            </w:r>
            <w:r w:rsidR="00D92211">
              <w:rPr>
                <w:rFonts w:asciiTheme="majorHAnsi" w:hAnsiTheme="majorHAnsi" w:cstheme="majorHAnsi"/>
                <w:sz w:val="20"/>
                <w:lang w:val="ka-GE"/>
              </w:rPr>
              <w:t>,</w:t>
            </w:r>
            <w:r w:rsidR="00D84E59" w:rsidRPr="00D84E59">
              <w:rPr>
                <w:rFonts w:asciiTheme="majorHAnsi" w:hAnsiTheme="majorHAnsi" w:cstheme="majorHAnsi"/>
                <w:sz w:val="20"/>
                <w:lang w:val="ka-GE"/>
              </w:rPr>
              <w:t xml:space="preserve"> გაგვიზიაროთ ასლი?</w:t>
            </w:r>
          </w:p>
        </w:tc>
      </w:tr>
      <w:tr w:rsidR="000D552A" w:rsidRPr="006F6DCA" w14:paraId="6B8582E7" w14:textId="77777777" w:rsidTr="0044783F">
        <w:tc>
          <w:tcPr>
            <w:tcW w:w="305" w:type="dxa"/>
            <w:tcBorders>
              <w:top w:val="nil"/>
              <w:left w:val="nil"/>
              <w:bottom w:val="single" w:sz="4" w:space="0" w:color="auto"/>
              <w:right w:val="nil"/>
            </w:tcBorders>
          </w:tcPr>
          <w:p w14:paraId="0693714D" w14:textId="77777777" w:rsidR="000D552A" w:rsidRPr="00713B28" w:rsidRDefault="000D552A" w:rsidP="0044783F">
            <w:pPr>
              <w:jc w:val="both"/>
              <w:rPr>
                <w:rFonts w:asciiTheme="majorHAnsi" w:hAnsiTheme="majorHAnsi" w:cstheme="majorHAnsi"/>
                <w:sz w:val="20"/>
                <w:lang w:val="en-GB"/>
              </w:rPr>
            </w:pPr>
          </w:p>
        </w:tc>
        <w:tc>
          <w:tcPr>
            <w:tcW w:w="309" w:type="dxa"/>
            <w:tcBorders>
              <w:top w:val="nil"/>
              <w:left w:val="nil"/>
              <w:bottom w:val="nil"/>
              <w:right w:val="nil"/>
            </w:tcBorders>
          </w:tcPr>
          <w:p w14:paraId="616E522A"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60530221" w14:textId="77777777" w:rsidR="000D552A" w:rsidRPr="00713B28" w:rsidRDefault="000D552A" w:rsidP="0044783F">
            <w:pPr>
              <w:jc w:val="both"/>
              <w:rPr>
                <w:rFonts w:asciiTheme="majorHAnsi" w:hAnsiTheme="majorHAnsi" w:cstheme="majorHAnsi"/>
                <w:sz w:val="20"/>
                <w:lang w:val="en-GB"/>
              </w:rPr>
            </w:pPr>
          </w:p>
        </w:tc>
      </w:tr>
      <w:tr w:rsidR="000D552A" w:rsidRPr="00713B28" w14:paraId="11775726" w14:textId="77777777" w:rsidTr="0044783F">
        <w:tc>
          <w:tcPr>
            <w:tcW w:w="305" w:type="dxa"/>
            <w:tcBorders>
              <w:top w:val="single" w:sz="4" w:space="0" w:color="auto"/>
              <w:bottom w:val="single" w:sz="4" w:space="0" w:color="auto"/>
              <w:right w:val="single" w:sz="4" w:space="0" w:color="auto"/>
            </w:tcBorders>
          </w:tcPr>
          <w:p w14:paraId="7BFBCCBA" w14:textId="77777777" w:rsidR="000D552A" w:rsidRPr="00713B28" w:rsidRDefault="000D552A" w:rsidP="0044783F">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05EA02AB"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7D7520C6" w14:textId="15FEF99A" w:rsidR="000D552A" w:rsidRPr="00D84E59" w:rsidRDefault="000D552A" w:rsidP="0044783F">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D84E59">
              <w:rPr>
                <w:rFonts w:asciiTheme="majorHAnsi" w:hAnsiTheme="majorHAnsi" w:cstheme="majorHAnsi"/>
                <w:sz w:val="20"/>
                <w:lang w:val="ka-GE"/>
              </w:rPr>
              <w:t xml:space="preserve"> / არა</w:t>
            </w:r>
          </w:p>
        </w:tc>
      </w:tr>
    </w:tbl>
    <w:p w14:paraId="4BACEAF7" w14:textId="77777777" w:rsidR="00CE07BC" w:rsidRPr="00492DA6" w:rsidRDefault="00CE07BC" w:rsidP="00492DA6">
      <w:pPr>
        <w:spacing w:before="120" w:after="120" w:line="240" w:lineRule="auto"/>
        <w:rPr>
          <w:rFonts w:asciiTheme="majorHAnsi" w:hAnsiTheme="majorHAnsi" w:cstheme="majorHAnsi"/>
          <w:b/>
          <w:lang w:val="en-GB"/>
        </w:rPr>
      </w:pPr>
    </w:p>
    <w:p w14:paraId="19EA0EC2" w14:textId="73DC943F" w:rsidR="00E1061F" w:rsidRDefault="00E1061F"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Please fill in the table below on the training of civil servants</w:t>
      </w:r>
      <w:r w:rsidR="00477D37">
        <w:rPr>
          <w:rFonts w:asciiTheme="majorHAnsi" w:hAnsiTheme="majorHAnsi" w:cstheme="majorHAnsi"/>
          <w:b/>
          <w:lang w:val="en-GB"/>
        </w:rPr>
        <w:t>*</w:t>
      </w:r>
      <w:r>
        <w:rPr>
          <w:rFonts w:asciiTheme="majorHAnsi" w:hAnsiTheme="majorHAnsi" w:cstheme="majorHAnsi"/>
          <w:b/>
          <w:lang w:val="en-GB"/>
        </w:rPr>
        <w:t xml:space="preserve"> in 201</w:t>
      </w:r>
      <w:r w:rsidR="000D552A">
        <w:rPr>
          <w:rFonts w:asciiTheme="majorHAnsi" w:hAnsiTheme="majorHAnsi" w:cstheme="majorHAnsi"/>
          <w:b/>
          <w:lang w:val="en-GB"/>
        </w:rPr>
        <w:t>9</w:t>
      </w:r>
      <w:r w:rsidR="00D84E59">
        <w:rPr>
          <w:rFonts w:asciiTheme="majorHAnsi" w:hAnsiTheme="majorHAnsi" w:cstheme="majorHAnsi"/>
          <w:b/>
          <w:lang w:val="ka-GE"/>
        </w:rPr>
        <w:t xml:space="preserve"> </w:t>
      </w:r>
      <w:r w:rsidR="00D84E59" w:rsidRPr="00D92211">
        <w:rPr>
          <w:rFonts w:ascii="Sylfaen" w:hAnsi="Sylfaen" w:cstheme="majorHAnsi"/>
          <w:b/>
          <w:lang w:val="ka-GE"/>
        </w:rPr>
        <w:t>/ გთხოვთ, შეავსოთ ცხრილი საჯარო მოხელეების</w:t>
      </w:r>
      <w:r w:rsidR="00D84E59" w:rsidRPr="00D92211">
        <w:rPr>
          <w:rFonts w:ascii="Sylfaen" w:hAnsi="Sylfaen" w:cstheme="majorHAnsi"/>
          <w:b/>
          <w:lang w:val="en-GB"/>
        </w:rPr>
        <w:t>*</w:t>
      </w:r>
      <w:r w:rsidR="00D84E59" w:rsidRPr="00D92211">
        <w:rPr>
          <w:rFonts w:ascii="Sylfaen" w:hAnsi="Sylfaen" w:cstheme="majorHAnsi"/>
          <w:b/>
          <w:lang w:val="ka-GE"/>
        </w:rPr>
        <w:t xml:space="preserve"> ტრენინგების შესახებ 2019 წელს</w:t>
      </w:r>
    </w:p>
    <w:tbl>
      <w:tblPr>
        <w:tblStyle w:val="TableGrid"/>
        <w:tblW w:w="8140" w:type="dxa"/>
        <w:tblInd w:w="360" w:type="dxa"/>
        <w:tblLook w:val="04A0" w:firstRow="1" w:lastRow="0" w:firstColumn="1" w:lastColumn="0" w:noHBand="0" w:noVBand="1"/>
      </w:tblPr>
      <w:tblGrid>
        <w:gridCol w:w="364"/>
        <w:gridCol w:w="3677"/>
        <w:gridCol w:w="1696"/>
        <w:gridCol w:w="2403"/>
      </w:tblGrid>
      <w:tr w:rsidR="00165AB6" w14:paraId="03A3F51F" w14:textId="77777777" w:rsidTr="00B31154">
        <w:tc>
          <w:tcPr>
            <w:tcW w:w="4041" w:type="dxa"/>
            <w:gridSpan w:val="2"/>
            <w:vAlign w:val="center"/>
          </w:tcPr>
          <w:p w14:paraId="04D90073" w14:textId="77777777" w:rsidR="00165AB6" w:rsidRDefault="00165AB6"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4344D535" w14:textId="214D5FAC" w:rsidR="00D84E59" w:rsidRPr="00D84E59" w:rsidRDefault="00D84E59"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58540960" w14:textId="77777777" w:rsidR="00165AB6" w:rsidRDefault="00165AB6"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Data</w:t>
            </w:r>
          </w:p>
          <w:p w14:paraId="42B43CF4" w14:textId="595149BA" w:rsidR="00D84E59" w:rsidRPr="00D84E59" w:rsidRDefault="00D84E59"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მონაცემები</w:t>
            </w:r>
          </w:p>
        </w:tc>
        <w:tc>
          <w:tcPr>
            <w:tcW w:w="2403" w:type="dxa"/>
          </w:tcPr>
          <w:p w14:paraId="203A46A1" w14:textId="77777777" w:rsidR="00165AB6" w:rsidRDefault="00165AB6"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793294C" w14:textId="481B13E3" w:rsidR="00D84E59" w:rsidRPr="00D84E59" w:rsidRDefault="00D84E59"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165AB6" w:rsidRPr="006F6DCA" w14:paraId="491A2F13" w14:textId="77777777" w:rsidTr="00B31154">
        <w:tc>
          <w:tcPr>
            <w:tcW w:w="364" w:type="dxa"/>
          </w:tcPr>
          <w:p w14:paraId="43FF55B1"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0686DA4" w14:textId="77777777" w:rsidR="00165AB6" w:rsidRDefault="00165AB6"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number of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employed in your institution at the beginning of 201</w:t>
            </w:r>
            <w:r w:rsidR="000D552A">
              <w:rPr>
                <w:rFonts w:asciiTheme="majorHAnsi" w:hAnsiTheme="majorHAnsi" w:cstheme="majorHAnsi"/>
                <w:sz w:val="18"/>
                <w:lang w:val="en-GB"/>
              </w:rPr>
              <w:t>9</w:t>
            </w:r>
          </w:p>
          <w:p w14:paraId="35874051" w14:textId="6DFEDC7E" w:rsidR="00D84E59" w:rsidRPr="0095527B"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en-GB"/>
              </w:rPr>
              <w:t>201</w:t>
            </w:r>
            <w:r>
              <w:rPr>
                <w:rFonts w:asciiTheme="majorHAnsi" w:hAnsiTheme="majorHAnsi" w:cstheme="majorHAnsi"/>
                <w:sz w:val="18"/>
                <w:lang w:val="ka-GE"/>
              </w:rPr>
              <w:t>9</w:t>
            </w:r>
            <w:r w:rsidRPr="00D84E59">
              <w:rPr>
                <w:rFonts w:asciiTheme="majorHAnsi" w:hAnsiTheme="majorHAnsi" w:cstheme="majorHAnsi"/>
                <w:sz w:val="18"/>
                <w:lang w:val="en-GB"/>
              </w:rPr>
              <w:t xml:space="preserve"> წლის დასაწყისში თქვენს დაწესებულებაში მომუშავე საჯარო </w:t>
            </w:r>
            <w:r>
              <w:rPr>
                <w:rFonts w:asciiTheme="majorHAnsi" w:hAnsiTheme="majorHAnsi" w:cstheme="majorHAnsi"/>
                <w:sz w:val="18"/>
                <w:lang w:val="ka-GE"/>
              </w:rPr>
              <w:t>მოხელეების</w:t>
            </w:r>
            <w:r>
              <w:rPr>
                <w:rFonts w:asciiTheme="majorHAnsi" w:hAnsiTheme="majorHAnsi" w:cstheme="majorHAnsi"/>
                <w:sz w:val="18"/>
                <w:lang w:val="en-GB"/>
              </w:rPr>
              <w:t>*</w:t>
            </w:r>
            <w:r w:rsidRPr="00D84E59">
              <w:rPr>
                <w:rFonts w:asciiTheme="majorHAnsi" w:hAnsiTheme="majorHAnsi" w:cstheme="majorHAnsi"/>
                <w:sz w:val="18"/>
                <w:lang w:val="en-GB"/>
              </w:rPr>
              <w:t xml:space="preserve"> ჯამური რიცხვი</w:t>
            </w:r>
          </w:p>
        </w:tc>
        <w:tc>
          <w:tcPr>
            <w:tcW w:w="1696" w:type="dxa"/>
          </w:tcPr>
          <w:p w14:paraId="20BB352D" w14:textId="3E7B6111" w:rsidR="00165AB6" w:rsidRPr="00C97B9C" w:rsidRDefault="009A4DB5" w:rsidP="007006B3">
            <w:pPr>
              <w:pStyle w:val="ListParagraph"/>
              <w:spacing w:before="60" w:after="60"/>
              <w:ind w:left="0"/>
              <w:contextualSpacing w:val="0"/>
              <w:rPr>
                <w:rFonts w:ascii="Sylfaen" w:hAnsi="Sylfaen" w:cstheme="majorHAnsi"/>
                <w:sz w:val="18"/>
                <w:lang w:val="en-US"/>
              </w:rPr>
            </w:pPr>
            <w:r>
              <w:rPr>
                <w:rFonts w:ascii="Sylfaen" w:hAnsi="Sylfaen" w:cstheme="majorHAnsi"/>
                <w:sz w:val="18"/>
                <w:lang w:val="ka-GE"/>
              </w:rPr>
              <w:t>196</w:t>
            </w:r>
          </w:p>
        </w:tc>
        <w:tc>
          <w:tcPr>
            <w:tcW w:w="2403" w:type="dxa"/>
          </w:tcPr>
          <w:p w14:paraId="48F3B958" w14:textId="65CBF028" w:rsidR="00165AB6" w:rsidRPr="009A4DB5" w:rsidRDefault="009A4DB5"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01.01.2019წელი</w:t>
            </w:r>
          </w:p>
        </w:tc>
      </w:tr>
      <w:tr w:rsidR="00165AB6" w:rsidRPr="006F6DCA" w14:paraId="2C973C4A" w14:textId="77777777" w:rsidTr="00B31154">
        <w:tc>
          <w:tcPr>
            <w:tcW w:w="364" w:type="dxa"/>
          </w:tcPr>
          <w:p w14:paraId="0C8CB808"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7C608036" w14:textId="77777777" w:rsidR="00165AB6" w:rsidRDefault="00165AB6"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 xml:space="preserve">Number </w:t>
            </w:r>
            <w:r w:rsidR="00AF7A0E">
              <w:rPr>
                <w:rFonts w:asciiTheme="majorHAnsi" w:hAnsiTheme="majorHAnsi" w:cstheme="majorHAnsi"/>
                <w:sz w:val="18"/>
                <w:lang w:val="en-GB"/>
              </w:rPr>
              <w:t>o</w:t>
            </w:r>
            <w:r>
              <w:rPr>
                <w:rFonts w:asciiTheme="majorHAnsi" w:hAnsiTheme="majorHAnsi" w:cstheme="majorHAnsi"/>
                <w:sz w:val="18"/>
                <w:lang w:val="en-GB"/>
              </w:rPr>
              <w:t>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who participated in training</w:t>
            </w:r>
            <w:r w:rsidR="0075283E">
              <w:rPr>
                <w:rFonts w:asciiTheme="majorHAnsi" w:hAnsiTheme="majorHAnsi" w:cstheme="majorHAnsi"/>
                <w:sz w:val="18"/>
                <w:lang w:val="en-GB"/>
              </w:rPr>
              <w:t xml:space="preserve"> activities</w:t>
            </w:r>
            <w:r w:rsidR="009B2BC1">
              <w:rPr>
                <w:rFonts w:asciiTheme="majorHAnsi" w:hAnsiTheme="majorHAnsi" w:cstheme="majorHAnsi"/>
                <w:sz w:val="18"/>
                <w:lang w:val="en-GB"/>
              </w:rPr>
              <w:t xml:space="preserve"> </w:t>
            </w:r>
            <w:r w:rsidR="0075283E">
              <w:rPr>
                <w:rFonts w:asciiTheme="majorHAnsi" w:hAnsiTheme="majorHAnsi" w:cstheme="majorHAnsi"/>
                <w:sz w:val="18"/>
                <w:lang w:val="en-GB"/>
              </w:rPr>
              <w:t xml:space="preserve">in 2019 </w:t>
            </w:r>
            <w:r w:rsidR="009B2BC1">
              <w:rPr>
                <w:rFonts w:asciiTheme="majorHAnsi" w:hAnsiTheme="majorHAnsi" w:cstheme="majorHAnsi"/>
                <w:sz w:val="18"/>
                <w:lang w:val="en-GB"/>
              </w:rPr>
              <w:t>funded by the state budget</w:t>
            </w:r>
            <w:r>
              <w:rPr>
                <w:rFonts w:asciiTheme="majorHAnsi" w:hAnsiTheme="majorHAnsi" w:cstheme="majorHAnsi"/>
                <w:sz w:val="18"/>
                <w:lang w:val="en-GB"/>
              </w:rPr>
              <w:t xml:space="preserve"> (one civil servant who participated in several training</w:t>
            </w:r>
            <w:r w:rsidR="00477D37">
              <w:rPr>
                <w:rFonts w:asciiTheme="majorHAnsi" w:hAnsiTheme="majorHAnsi" w:cstheme="majorHAnsi"/>
                <w:sz w:val="18"/>
                <w:lang w:val="en-GB"/>
              </w:rPr>
              <w:t xml:space="preserve"> activities</w:t>
            </w:r>
            <w:r>
              <w:rPr>
                <w:rFonts w:asciiTheme="majorHAnsi" w:hAnsiTheme="majorHAnsi" w:cstheme="majorHAnsi"/>
                <w:sz w:val="18"/>
                <w:lang w:val="en-GB"/>
              </w:rPr>
              <w:t xml:space="preserve"> is counted as 1)</w:t>
            </w:r>
          </w:p>
          <w:p w14:paraId="0D7CD35E" w14:textId="7EECBF5F" w:rsidR="00D84E59" w:rsidRPr="0095527B"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en-GB"/>
              </w:rPr>
              <w:t xml:space="preserve">სახელმწიფო ბიუჯეტიდან დაფინანსებულ ტრენინგებში მონაწილე საჯარო  </w:t>
            </w:r>
            <w:r>
              <w:rPr>
                <w:rFonts w:asciiTheme="majorHAnsi" w:hAnsiTheme="majorHAnsi" w:cstheme="majorHAnsi"/>
                <w:sz w:val="18"/>
                <w:lang w:val="ka-GE"/>
              </w:rPr>
              <w:t>მოხელეების*</w:t>
            </w:r>
            <w:r w:rsidRPr="00D84E59">
              <w:rPr>
                <w:rFonts w:asciiTheme="majorHAnsi" w:hAnsiTheme="majorHAnsi" w:cstheme="majorHAnsi"/>
                <w:sz w:val="18"/>
                <w:lang w:val="en-GB"/>
              </w:rPr>
              <w:t xml:space="preserve"> რიცხვი 201</w:t>
            </w:r>
            <w:r>
              <w:rPr>
                <w:rFonts w:asciiTheme="majorHAnsi" w:hAnsiTheme="majorHAnsi" w:cstheme="majorHAnsi"/>
                <w:sz w:val="18"/>
                <w:lang w:val="ka-GE"/>
              </w:rPr>
              <w:t>9</w:t>
            </w:r>
            <w:r w:rsidRPr="00D84E59">
              <w:rPr>
                <w:rFonts w:asciiTheme="majorHAnsi" w:hAnsiTheme="majorHAnsi" w:cstheme="majorHAnsi"/>
                <w:sz w:val="18"/>
                <w:lang w:val="en-GB"/>
              </w:rPr>
              <w:t xml:space="preserve"> წელს (თუ ერთი </w:t>
            </w:r>
            <w:r>
              <w:rPr>
                <w:rFonts w:asciiTheme="majorHAnsi" w:hAnsiTheme="majorHAnsi" w:cstheme="majorHAnsi"/>
                <w:sz w:val="18"/>
                <w:lang w:val="ka-GE"/>
              </w:rPr>
              <w:t>მოხელე</w:t>
            </w:r>
            <w:r w:rsidRPr="00D84E59">
              <w:rPr>
                <w:rFonts w:asciiTheme="majorHAnsi" w:hAnsiTheme="majorHAnsi" w:cstheme="majorHAnsi"/>
                <w:sz w:val="18"/>
                <w:lang w:val="en-GB"/>
              </w:rPr>
              <w:t xml:space="preserve"> მონაწილეობდა რამდენიმე ტრენინგში, ითვლება 1)</w:t>
            </w:r>
          </w:p>
        </w:tc>
        <w:tc>
          <w:tcPr>
            <w:tcW w:w="1696" w:type="dxa"/>
          </w:tcPr>
          <w:p w14:paraId="08C56311" w14:textId="55CF3613" w:rsidR="00165AB6" w:rsidRPr="00C97B9C" w:rsidRDefault="00C97B9C"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არა</w:t>
            </w:r>
          </w:p>
        </w:tc>
        <w:tc>
          <w:tcPr>
            <w:tcW w:w="2403" w:type="dxa"/>
          </w:tcPr>
          <w:p w14:paraId="17763335"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p>
        </w:tc>
      </w:tr>
      <w:tr w:rsidR="009B2BC1" w:rsidRPr="006F6DCA" w14:paraId="5DD16765" w14:textId="77777777" w:rsidTr="00B31154">
        <w:tc>
          <w:tcPr>
            <w:tcW w:w="364" w:type="dxa"/>
          </w:tcPr>
          <w:p w14:paraId="40F0BA06" w14:textId="77777777" w:rsidR="009B2BC1" w:rsidRPr="0095527B" w:rsidRDefault="009B2BC1"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c)</w:t>
            </w:r>
          </w:p>
        </w:tc>
        <w:tc>
          <w:tcPr>
            <w:tcW w:w="3677" w:type="dxa"/>
          </w:tcPr>
          <w:p w14:paraId="2531654A" w14:textId="77777777" w:rsidR="009B2BC1" w:rsidRDefault="009B2BC1"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Number of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who participated in training</w:t>
            </w:r>
            <w:r w:rsidR="0075283E">
              <w:rPr>
                <w:rFonts w:asciiTheme="majorHAnsi" w:hAnsiTheme="majorHAnsi" w:cstheme="majorHAnsi"/>
                <w:sz w:val="18"/>
                <w:lang w:val="en-GB"/>
              </w:rPr>
              <w:t xml:space="preserve"> activities</w:t>
            </w:r>
            <w:r>
              <w:rPr>
                <w:rFonts w:asciiTheme="majorHAnsi" w:hAnsiTheme="majorHAnsi" w:cstheme="majorHAnsi"/>
                <w:sz w:val="18"/>
                <w:lang w:val="en-GB"/>
              </w:rPr>
              <w:t xml:space="preserve"> in 201</w:t>
            </w:r>
            <w:r w:rsidR="000D552A">
              <w:rPr>
                <w:rFonts w:asciiTheme="majorHAnsi" w:hAnsiTheme="majorHAnsi" w:cstheme="majorHAnsi"/>
                <w:sz w:val="18"/>
                <w:lang w:val="en-GB"/>
              </w:rPr>
              <w:t>9</w:t>
            </w:r>
            <w:r>
              <w:rPr>
                <w:rFonts w:asciiTheme="majorHAnsi" w:hAnsiTheme="majorHAnsi" w:cstheme="majorHAnsi"/>
                <w:sz w:val="18"/>
                <w:lang w:val="en-GB"/>
              </w:rPr>
              <w:t xml:space="preserve">, </w:t>
            </w:r>
            <w:r w:rsidR="00BB4BA6">
              <w:rPr>
                <w:rFonts w:asciiTheme="majorHAnsi" w:hAnsiTheme="majorHAnsi" w:cstheme="majorHAnsi"/>
                <w:sz w:val="18"/>
                <w:lang w:val="en-GB"/>
              </w:rPr>
              <w:t>regardless</w:t>
            </w:r>
            <w:r w:rsidR="00AF7A0E">
              <w:rPr>
                <w:rFonts w:asciiTheme="majorHAnsi" w:hAnsiTheme="majorHAnsi" w:cstheme="majorHAnsi"/>
                <w:sz w:val="18"/>
                <w:lang w:val="en-GB"/>
              </w:rPr>
              <w:t xml:space="preserve"> of</w:t>
            </w:r>
            <w:r>
              <w:rPr>
                <w:rFonts w:asciiTheme="majorHAnsi" w:hAnsiTheme="majorHAnsi" w:cstheme="majorHAnsi"/>
                <w:sz w:val="18"/>
                <w:lang w:val="en-GB"/>
              </w:rPr>
              <w:t xml:space="preserve"> the source of funding (one civil servant who participated in several training</w:t>
            </w:r>
            <w:r w:rsidR="00477D37">
              <w:rPr>
                <w:rFonts w:asciiTheme="majorHAnsi" w:hAnsiTheme="majorHAnsi" w:cstheme="majorHAnsi"/>
                <w:sz w:val="18"/>
                <w:lang w:val="en-GB"/>
              </w:rPr>
              <w:t xml:space="preserve"> activities</w:t>
            </w:r>
            <w:r>
              <w:rPr>
                <w:rFonts w:asciiTheme="majorHAnsi" w:hAnsiTheme="majorHAnsi" w:cstheme="majorHAnsi"/>
                <w:sz w:val="18"/>
                <w:lang w:val="en-GB"/>
              </w:rPr>
              <w:t xml:space="preserve"> is </w:t>
            </w:r>
            <w:r>
              <w:rPr>
                <w:rFonts w:asciiTheme="majorHAnsi" w:hAnsiTheme="majorHAnsi" w:cstheme="majorHAnsi"/>
                <w:sz w:val="18"/>
                <w:lang w:val="en-GB"/>
              </w:rPr>
              <w:lastRenderedPageBreak/>
              <w:t>counted as 1)</w:t>
            </w:r>
            <w:r w:rsidR="00D84E59">
              <w:rPr>
                <w:rFonts w:asciiTheme="majorHAnsi" w:hAnsiTheme="majorHAnsi" w:cstheme="majorHAnsi"/>
                <w:sz w:val="18"/>
                <w:lang w:val="ka-GE"/>
              </w:rPr>
              <w:t xml:space="preserve"> </w:t>
            </w:r>
          </w:p>
          <w:p w14:paraId="6E1D5B88" w14:textId="264941A9" w:rsidR="00D84E59" w:rsidRPr="00D84E59" w:rsidRDefault="00D84E59" w:rsidP="00B31154">
            <w:pPr>
              <w:pStyle w:val="ListParagraph"/>
              <w:spacing w:before="60" w:after="60"/>
              <w:ind w:left="0"/>
              <w:contextualSpacing w:val="0"/>
              <w:rPr>
                <w:rFonts w:asciiTheme="majorHAnsi" w:hAnsiTheme="majorHAnsi" w:cstheme="majorHAnsi"/>
                <w:sz w:val="18"/>
                <w:lang w:val="ka-GE"/>
              </w:rPr>
            </w:pPr>
            <w:r w:rsidRPr="00D84E59">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D84E59">
              <w:rPr>
                <w:rFonts w:asciiTheme="majorHAnsi" w:hAnsiTheme="majorHAnsi" w:cstheme="majorHAnsi"/>
                <w:sz w:val="18"/>
                <w:lang w:val="ka-GE"/>
              </w:rPr>
              <w:t xml:space="preserve"> რიცხვი, რომლებმაც 201</w:t>
            </w:r>
            <w:r>
              <w:rPr>
                <w:rFonts w:asciiTheme="majorHAnsi" w:hAnsiTheme="majorHAnsi" w:cstheme="majorHAnsi"/>
                <w:sz w:val="18"/>
                <w:lang w:val="ka-GE"/>
              </w:rPr>
              <w:t>9</w:t>
            </w:r>
            <w:r w:rsidRPr="00D84E59">
              <w:rPr>
                <w:rFonts w:asciiTheme="majorHAnsi" w:hAnsiTheme="majorHAnsi" w:cstheme="majorHAnsi"/>
                <w:sz w:val="18"/>
                <w:lang w:val="ka-GE"/>
              </w:rPr>
              <w:t xml:space="preserve"> წელს მონაწილეობა მიიღეს ტრენინგებში, დაფინანსების წყაროს გათვალისწინების გარეშე (თუ ერთი </w:t>
            </w:r>
            <w:r>
              <w:rPr>
                <w:rFonts w:asciiTheme="majorHAnsi" w:hAnsiTheme="majorHAnsi" w:cstheme="majorHAnsi"/>
                <w:sz w:val="18"/>
                <w:lang w:val="ka-GE"/>
              </w:rPr>
              <w:t>მოხელე</w:t>
            </w:r>
            <w:r w:rsidRPr="00D84E59">
              <w:rPr>
                <w:rFonts w:asciiTheme="majorHAnsi" w:hAnsiTheme="majorHAnsi" w:cstheme="majorHAnsi"/>
                <w:sz w:val="18"/>
                <w:lang w:val="ka-GE"/>
              </w:rPr>
              <w:t xml:space="preserve"> მონაწილეობდა რამდენიმე ტრენინგში, ითვლება 1)</w:t>
            </w:r>
          </w:p>
        </w:tc>
        <w:tc>
          <w:tcPr>
            <w:tcW w:w="1696" w:type="dxa"/>
          </w:tcPr>
          <w:p w14:paraId="774D6B10" w14:textId="6B73B2CD" w:rsidR="009B2BC1" w:rsidRPr="00C97B9C" w:rsidRDefault="00C97B9C"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lastRenderedPageBreak/>
              <w:t>34</w:t>
            </w:r>
          </w:p>
        </w:tc>
        <w:tc>
          <w:tcPr>
            <w:tcW w:w="2403" w:type="dxa"/>
          </w:tcPr>
          <w:p w14:paraId="70112BFC" w14:textId="77777777" w:rsidR="009B2BC1" w:rsidRPr="0095527B" w:rsidRDefault="009B2BC1" w:rsidP="00B31154">
            <w:pPr>
              <w:pStyle w:val="ListParagraph"/>
              <w:spacing w:before="60" w:after="60"/>
              <w:ind w:left="0"/>
              <w:contextualSpacing w:val="0"/>
              <w:rPr>
                <w:rFonts w:asciiTheme="majorHAnsi" w:hAnsiTheme="majorHAnsi" w:cstheme="majorHAnsi"/>
                <w:sz w:val="18"/>
                <w:lang w:val="en-GB"/>
              </w:rPr>
            </w:pPr>
          </w:p>
        </w:tc>
      </w:tr>
      <w:tr w:rsidR="00477D37" w:rsidRPr="006F6DCA" w14:paraId="704A4498" w14:textId="77777777" w:rsidTr="00B31154">
        <w:tc>
          <w:tcPr>
            <w:tcW w:w="364" w:type="dxa"/>
          </w:tcPr>
          <w:p w14:paraId="6B802F10" w14:textId="78B54409"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lastRenderedPageBreak/>
              <w:t xml:space="preserve">d) </w:t>
            </w:r>
          </w:p>
        </w:tc>
        <w:tc>
          <w:tcPr>
            <w:tcW w:w="3677" w:type="dxa"/>
          </w:tcPr>
          <w:p w14:paraId="27AF596F" w14:textId="77777777"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 xml:space="preserve">Number of civil servants* who participated in basic mandatory training </w:t>
            </w:r>
            <w:r w:rsidR="0075283E">
              <w:rPr>
                <w:rFonts w:asciiTheme="majorHAnsi" w:hAnsiTheme="majorHAnsi" w:cstheme="majorHAnsi"/>
                <w:sz w:val="18"/>
                <w:lang w:val="en-GB"/>
              </w:rPr>
              <w:t>programmes for Ranks III and IV (one civil servant who participated in several training activities is counted as 1)</w:t>
            </w:r>
          </w:p>
          <w:p w14:paraId="2F9A79C4" w14:textId="634507F2" w:rsidR="00D84E59"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D84E59">
              <w:rPr>
                <w:rFonts w:asciiTheme="majorHAnsi" w:hAnsiTheme="majorHAnsi" w:cstheme="majorHAnsi"/>
                <w:sz w:val="18"/>
                <w:lang w:val="ka-GE"/>
              </w:rPr>
              <w:t xml:space="preserve"> რიცხვი, რომლებმაც 201</w:t>
            </w:r>
            <w:r>
              <w:rPr>
                <w:rFonts w:asciiTheme="majorHAnsi" w:hAnsiTheme="majorHAnsi" w:cstheme="majorHAnsi"/>
                <w:sz w:val="18"/>
                <w:lang w:val="ka-GE"/>
              </w:rPr>
              <w:t>9</w:t>
            </w:r>
            <w:r w:rsidRPr="00D84E59">
              <w:rPr>
                <w:rFonts w:asciiTheme="majorHAnsi" w:hAnsiTheme="majorHAnsi" w:cstheme="majorHAnsi"/>
                <w:sz w:val="18"/>
                <w:lang w:val="ka-GE"/>
              </w:rPr>
              <w:t xml:space="preserve"> წელს მონაწილეობა მიიღეს </w:t>
            </w:r>
            <w:r>
              <w:rPr>
                <w:rFonts w:asciiTheme="majorHAnsi" w:hAnsiTheme="majorHAnsi" w:cstheme="majorHAnsi"/>
                <w:sz w:val="18"/>
                <w:lang w:val="en-GB"/>
              </w:rPr>
              <w:t xml:space="preserve">III </w:t>
            </w:r>
            <w:r>
              <w:rPr>
                <w:rFonts w:asciiTheme="majorHAnsi" w:hAnsiTheme="majorHAnsi" w:cstheme="majorHAnsi"/>
                <w:sz w:val="18"/>
                <w:lang w:val="ka-GE"/>
              </w:rPr>
              <w:t xml:space="preserve">და </w:t>
            </w:r>
            <w:r>
              <w:rPr>
                <w:rFonts w:asciiTheme="majorHAnsi" w:hAnsiTheme="majorHAnsi" w:cstheme="majorHAnsi"/>
                <w:sz w:val="18"/>
                <w:lang w:val="en-GB"/>
              </w:rPr>
              <w:t xml:space="preserve">IV </w:t>
            </w:r>
            <w:r>
              <w:rPr>
                <w:rFonts w:asciiTheme="majorHAnsi" w:hAnsiTheme="majorHAnsi" w:cstheme="majorHAnsi"/>
                <w:sz w:val="18"/>
                <w:lang w:val="ka-GE"/>
              </w:rPr>
              <w:t xml:space="preserve">რანგებისთვის სავალდებულო საბაზისო სატრენინგო პროგრამებში </w:t>
            </w:r>
            <w:r w:rsidRPr="00D84E59">
              <w:rPr>
                <w:rFonts w:asciiTheme="majorHAnsi" w:hAnsiTheme="majorHAnsi" w:cstheme="majorHAnsi"/>
                <w:sz w:val="18"/>
                <w:lang w:val="ka-GE"/>
              </w:rPr>
              <w:t xml:space="preserve">(თუ ერთი </w:t>
            </w:r>
            <w:r>
              <w:rPr>
                <w:rFonts w:asciiTheme="majorHAnsi" w:hAnsiTheme="majorHAnsi" w:cstheme="majorHAnsi"/>
                <w:sz w:val="18"/>
                <w:lang w:val="ka-GE"/>
              </w:rPr>
              <w:t>მოხელე</w:t>
            </w:r>
            <w:r w:rsidRPr="00D84E59">
              <w:rPr>
                <w:rFonts w:asciiTheme="majorHAnsi" w:hAnsiTheme="majorHAnsi" w:cstheme="majorHAnsi"/>
                <w:sz w:val="18"/>
                <w:lang w:val="ka-GE"/>
              </w:rPr>
              <w:t xml:space="preserve"> მონაწილეობდა რამდენიმე ტრენინგში, ითვლება 1)</w:t>
            </w:r>
          </w:p>
        </w:tc>
        <w:tc>
          <w:tcPr>
            <w:tcW w:w="1696" w:type="dxa"/>
          </w:tcPr>
          <w:p w14:paraId="543E1EE8" w14:textId="77DEE0BD" w:rsidR="00477D37" w:rsidRPr="009A4DB5" w:rsidRDefault="00B0177A"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არა</w:t>
            </w:r>
          </w:p>
        </w:tc>
        <w:tc>
          <w:tcPr>
            <w:tcW w:w="2403" w:type="dxa"/>
          </w:tcPr>
          <w:p w14:paraId="6E3487CA"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r>
      <w:tr w:rsidR="00477D37" w:rsidRPr="006F6DCA" w14:paraId="219991EF" w14:textId="77777777" w:rsidTr="00B31154">
        <w:tc>
          <w:tcPr>
            <w:tcW w:w="364" w:type="dxa"/>
          </w:tcPr>
          <w:p w14:paraId="7997582C" w14:textId="635A0C00"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e)</w:t>
            </w:r>
          </w:p>
        </w:tc>
        <w:tc>
          <w:tcPr>
            <w:tcW w:w="3677" w:type="dxa"/>
          </w:tcPr>
          <w:p w14:paraId="4FF9F18F" w14:textId="77777777" w:rsidR="00477D37" w:rsidRDefault="0075283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Number of civil servants* who participate in basic mandatory training programmes for Ranks I and II (one civil servant who participated in several training activities is counted as 1)</w:t>
            </w:r>
          </w:p>
          <w:p w14:paraId="3E1E82B3" w14:textId="5C3F55F8" w:rsidR="00D84E59"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en-GB"/>
              </w:rPr>
              <w:t>საჯარო მოხელეების* რიცხვი, რომლებმაც 2019 წელს მონაწილეობა მიიღეს I და</w:t>
            </w:r>
            <w:r>
              <w:rPr>
                <w:rFonts w:asciiTheme="majorHAnsi" w:hAnsiTheme="majorHAnsi" w:cstheme="majorHAnsi"/>
                <w:sz w:val="18"/>
                <w:lang w:val="ka-GE"/>
              </w:rPr>
              <w:t xml:space="preserve"> </w:t>
            </w:r>
            <w:r w:rsidRPr="00D84E59">
              <w:rPr>
                <w:rFonts w:asciiTheme="majorHAnsi" w:hAnsiTheme="majorHAnsi" w:cstheme="majorHAnsi"/>
                <w:sz w:val="18"/>
                <w:lang w:val="en-GB"/>
              </w:rPr>
              <w:t>II რანგებისთვის სავალდებულო საბაზისო სატრენინგო პროგრამებში (თუ ერთი მოხელე მონაწილეობდა რამდენიმე ტრენინგში, ითვლება 1)</w:t>
            </w:r>
          </w:p>
        </w:tc>
        <w:tc>
          <w:tcPr>
            <w:tcW w:w="1696" w:type="dxa"/>
          </w:tcPr>
          <w:p w14:paraId="3388EA77" w14:textId="1E479E26" w:rsidR="00477D37" w:rsidRPr="009A4DB5" w:rsidRDefault="00B0177A"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არა</w:t>
            </w:r>
          </w:p>
        </w:tc>
        <w:tc>
          <w:tcPr>
            <w:tcW w:w="2403" w:type="dxa"/>
          </w:tcPr>
          <w:p w14:paraId="26979E1D"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r>
    </w:tbl>
    <w:p w14:paraId="6CDF2453" w14:textId="0BD1B6E4" w:rsidR="00477D37" w:rsidRPr="00D84E59" w:rsidRDefault="00477D37" w:rsidP="00477D37">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D84E59">
        <w:rPr>
          <w:rFonts w:asciiTheme="majorHAnsi" w:hAnsiTheme="majorHAnsi" w:cstheme="majorHAnsi"/>
          <w:sz w:val="18"/>
          <w:lang w:val="ka-GE"/>
        </w:rPr>
        <w:t xml:space="preserve"> </w:t>
      </w:r>
      <w:r w:rsidR="00D84E59" w:rsidRPr="00CF20F8">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p w14:paraId="4578697B" w14:textId="77777777" w:rsidR="00E1061F" w:rsidRPr="00477D37" w:rsidRDefault="00E1061F" w:rsidP="00E1061F">
      <w:pPr>
        <w:pStyle w:val="ListParagraph"/>
        <w:spacing w:before="120" w:after="120" w:line="240" w:lineRule="auto"/>
        <w:contextualSpacing w:val="0"/>
        <w:rPr>
          <w:rFonts w:asciiTheme="majorHAnsi" w:hAnsiTheme="majorHAnsi" w:cstheme="majorHAnsi"/>
          <w:bCs/>
          <w:lang w:val="en-GB"/>
        </w:rPr>
      </w:pPr>
    </w:p>
    <w:p w14:paraId="37735AB7" w14:textId="2FBCD141" w:rsidR="004E4CC2" w:rsidRDefault="009A15D0"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Was the quality of the </w:t>
      </w:r>
      <w:r w:rsidR="00662ED2">
        <w:rPr>
          <w:rFonts w:asciiTheme="majorHAnsi" w:hAnsiTheme="majorHAnsi" w:cstheme="majorHAnsi"/>
          <w:b/>
          <w:lang w:val="en-GB"/>
        </w:rPr>
        <w:t>training</w:t>
      </w:r>
      <w:r w:rsidR="00AF7A0E">
        <w:rPr>
          <w:rFonts w:asciiTheme="majorHAnsi" w:hAnsiTheme="majorHAnsi" w:cstheme="majorHAnsi"/>
          <w:b/>
          <w:lang w:val="en-GB"/>
        </w:rPr>
        <w:t xml:space="preserve"> activities</w:t>
      </w:r>
      <w:r w:rsidR="00662ED2">
        <w:rPr>
          <w:rFonts w:asciiTheme="majorHAnsi" w:hAnsiTheme="majorHAnsi" w:cstheme="majorHAnsi"/>
          <w:b/>
          <w:lang w:val="en-GB"/>
        </w:rPr>
        <w:t xml:space="preserve"> organised</w:t>
      </w:r>
      <w:r w:rsidR="00FA7801">
        <w:rPr>
          <w:rFonts w:asciiTheme="majorHAnsi" w:hAnsiTheme="majorHAnsi" w:cstheme="majorHAnsi"/>
          <w:b/>
          <w:lang w:val="en-GB"/>
        </w:rPr>
        <w:t xml:space="preserve"> in 2019</w:t>
      </w:r>
      <w:r>
        <w:rPr>
          <w:rFonts w:asciiTheme="majorHAnsi" w:hAnsiTheme="majorHAnsi" w:cstheme="majorHAnsi"/>
          <w:b/>
          <w:lang w:val="en-GB"/>
        </w:rPr>
        <w:t xml:space="preserve"> assessed</w:t>
      </w:r>
      <w:r w:rsidR="00FC473A">
        <w:rPr>
          <w:rFonts w:asciiTheme="majorHAnsi" w:hAnsiTheme="majorHAnsi" w:cstheme="majorHAnsi"/>
          <w:b/>
          <w:lang w:val="en-GB"/>
        </w:rPr>
        <w:t>?</w:t>
      </w:r>
      <w:r w:rsidR="00D84E59">
        <w:rPr>
          <w:rFonts w:asciiTheme="majorHAnsi" w:hAnsiTheme="majorHAnsi" w:cstheme="majorHAnsi"/>
          <w:b/>
          <w:lang w:val="ka-GE"/>
        </w:rPr>
        <w:t xml:space="preserve"> / </w:t>
      </w:r>
      <w:r w:rsidR="00D84E59" w:rsidRPr="00D92211">
        <w:rPr>
          <w:rFonts w:ascii="Sylfaen" w:hAnsi="Sylfaen" w:cstheme="majorHAnsi"/>
          <w:b/>
          <w:lang w:val="ka-GE"/>
        </w:rPr>
        <w:t>შეფასდა თუ არა</w:t>
      </w:r>
      <w:r w:rsidR="00176465" w:rsidRPr="00D92211">
        <w:rPr>
          <w:rFonts w:ascii="Sylfaen" w:hAnsi="Sylfaen" w:cstheme="majorHAnsi"/>
          <w:b/>
          <w:lang w:val="ka-GE"/>
        </w:rPr>
        <w:t xml:space="preserve"> 2019 წელს</w:t>
      </w:r>
      <w:r w:rsidR="00D84E59" w:rsidRPr="00D92211">
        <w:rPr>
          <w:rFonts w:ascii="Sylfaen" w:hAnsi="Sylfaen" w:cstheme="majorHAnsi"/>
          <w:b/>
          <w:lang w:val="ka-GE"/>
        </w:rPr>
        <w:t xml:space="preserve"> </w:t>
      </w:r>
      <w:r w:rsidR="00176465" w:rsidRPr="00D92211">
        <w:rPr>
          <w:rFonts w:ascii="Sylfaen" w:hAnsi="Sylfaen" w:cstheme="majorHAnsi"/>
          <w:b/>
          <w:lang w:val="ka-GE"/>
        </w:rPr>
        <w:t>ჩატარებული სატრენინგო აქტივობების ხარისხი?</w:t>
      </w:r>
    </w:p>
    <w:tbl>
      <w:tblPr>
        <w:tblStyle w:val="TableGrid"/>
        <w:tblW w:w="8500" w:type="dxa"/>
        <w:tblInd w:w="704" w:type="dxa"/>
        <w:tblLook w:val="04A0" w:firstRow="1" w:lastRow="0" w:firstColumn="1" w:lastColumn="0" w:noHBand="0" w:noVBand="1"/>
      </w:tblPr>
      <w:tblGrid>
        <w:gridCol w:w="305"/>
        <w:gridCol w:w="309"/>
        <w:gridCol w:w="7886"/>
      </w:tblGrid>
      <w:tr w:rsidR="00FC473A" w:rsidRPr="006F6DCA" w14:paraId="5AAE797A" w14:textId="77777777" w:rsidTr="00B31154">
        <w:tc>
          <w:tcPr>
            <w:tcW w:w="305" w:type="dxa"/>
            <w:tcBorders>
              <w:bottom w:val="single" w:sz="4" w:space="0" w:color="auto"/>
              <w:right w:val="single" w:sz="4" w:space="0" w:color="auto"/>
            </w:tcBorders>
          </w:tcPr>
          <w:p w14:paraId="5F6BFFD0" w14:textId="77777777" w:rsidR="00FC473A" w:rsidRPr="00713B28" w:rsidRDefault="00FC473A"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4D41A687"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6A9E6C52" w14:textId="117BACC8" w:rsidR="00FC473A" w:rsidRPr="00176465" w:rsidRDefault="00FC473A" w:rsidP="00B31154">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 xml:space="preserve">ld you please </w:t>
            </w:r>
            <w:r w:rsidR="009C3308">
              <w:rPr>
                <w:rFonts w:asciiTheme="majorHAnsi" w:hAnsiTheme="majorHAnsi" w:cstheme="majorHAnsi"/>
                <w:sz w:val="20"/>
                <w:lang w:val="en-GB"/>
              </w:rPr>
              <w:t xml:space="preserve">specify </w:t>
            </w:r>
            <w:r w:rsidR="0057163D">
              <w:rPr>
                <w:rFonts w:asciiTheme="majorHAnsi" w:hAnsiTheme="majorHAnsi" w:cstheme="majorHAnsi"/>
                <w:sz w:val="20"/>
                <w:lang w:val="en-GB"/>
              </w:rPr>
              <w:t>the assessment method</w:t>
            </w:r>
            <w:r w:rsidRPr="00713B28">
              <w:rPr>
                <w:rFonts w:asciiTheme="majorHAnsi" w:hAnsiTheme="majorHAnsi" w:cstheme="majorHAnsi"/>
                <w:sz w:val="20"/>
                <w:lang w:val="en-GB"/>
              </w:rPr>
              <w:t>?</w:t>
            </w:r>
            <w:r w:rsidR="00176465">
              <w:rPr>
                <w:rFonts w:asciiTheme="majorHAnsi" w:hAnsiTheme="majorHAnsi" w:cstheme="majorHAnsi"/>
                <w:sz w:val="20"/>
                <w:lang w:val="ka-GE"/>
              </w:rPr>
              <w:t xml:space="preserve"> / დიახ, ამ შემთხვევაში, გთხოვთ, მიუთითოთ შეფასების მეთოდი</w:t>
            </w:r>
          </w:p>
        </w:tc>
      </w:tr>
      <w:tr w:rsidR="00FC473A" w:rsidRPr="006F6DCA" w14:paraId="1C922630" w14:textId="77777777" w:rsidTr="00B31154">
        <w:tc>
          <w:tcPr>
            <w:tcW w:w="305" w:type="dxa"/>
            <w:tcBorders>
              <w:top w:val="nil"/>
              <w:left w:val="nil"/>
              <w:bottom w:val="single" w:sz="4" w:space="0" w:color="auto"/>
              <w:right w:val="nil"/>
            </w:tcBorders>
          </w:tcPr>
          <w:p w14:paraId="7277288A" w14:textId="77777777" w:rsidR="00FC473A" w:rsidRPr="00713B28" w:rsidRDefault="00FC473A" w:rsidP="00B31154">
            <w:pPr>
              <w:jc w:val="both"/>
              <w:rPr>
                <w:rFonts w:asciiTheme="majorHAnsi" w:hAnsiTheme="majorHAnsi" w:cstheme="majorHAnsi"/>
                <w:sz w:val="20"/>
                <w:lang w:val="en-GB"/>
              </w:rPr>
            </w:pPr>
          </w:p>
        </w:tc>
        <w:tc>
          <w:tcPr>
            <w:tcW w:w="309" w:type="dxa"/>
            <w:tcBorders>
              <w:top w:val="nil"/>
              <w:left w:val="nil"/>
              <w:bottom w:val="nil"/>
              <w:right w:val="nil"/>
            </w:tcBorders>
          </w:tcPr>
          <w:p w14:paraId="605B3390"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14E21C34" w14:textId="77777777" w:rsidR="00FC473A" w:rsidRDefault="00FC473A" w:rsidP="00B31154">
            <w:pPr>
              <w:jc w:val="both"/>
              <w:rPr>
                <w:rFonts w:asciiTheme="majorHAnsi" w:hAnsiTheme="majorHAnsi" w:cstheme="majorHAnsi"/>
                <w:sz w:val="20"/>
                <w:lang w:val="en-GB"/>
              </w:rPr>
            </w:pPr>
          </w:p>
          <w:p w14:paraId="25D5F7DA" w14:textId="09C99191" w:rsidR="009C3308" w:rsidRPr="00713B28" w:rsidRDefault="009C3308" w:rsidP="00B31154">
            <w:pPr>
              <w:jc w:val="both"/>
              <w:rPr>
                <w:rFonts w:asciiTheme="majorHAnsi" w:hAnsiTheme="majorHAnsi" w:cstheme="majorHAnsi"/>
                <w:sz w:val="20"/>
                <w:lang w:val="en-GB"/>
              </w:rPr>
            </w:pPr>
          </w:p>
        </w:tc>
      </w:tr>
      <w:tr w:rsidR="00FC473A" w:rsidRPr="00713B28" w14:paraId="3A5BF6BE" w14:textId="77777777" w:rsidTr="00B31154">
        <w:tc>
          <w:tcPr>
            <w:tcW w:w="305" w:type="dxa"/>
            <w:tcBorders>
              <w:top w:val="single" w:sz="4" w:space="0" w:color="auto"/>
              <w:bottom w:val="single" w:sz="4" w:space="0" w:color="auto"/>
              <w:right w:val="single" w:sz="4" w:space="0" w:color="auto"/>
            </w:tcBorders>
          </w:tcPr>
          <w:p w14:paraId="2DCFB78F" w14:textId="297E5C84" w:rsidR="00FC473A" w:rsidRPr="00524A61" w:rsidRDefault="00524A61" w:rsidP="00B31154">
            <w:pPr>
              <w:jc w:val="both"/>
              <w:rPr>
                <w:rFonts w:ascii="Sylfaen" w:hAnsi="Sylfaen" w:cstheme="majorHAnsi"/>
                <w:sz w:val="20"/>
                <w:lang w:val="ka-GE"/>
              </w:rPr>
            </w:pPr>
            <w:r>
              <w:rPr>
                <w:rFonts w:ascii="Sylfaen" w:hAnsi="Sylfaen" w:cstheme="majorHAnsi"/>
                <w:sz w:val="20"/>
                <w:lang w:val="ka-GE"/>
              </w:rPr>
              <w:t>*</w:t>
            </w:r>
          </w:p>
        </w:tc>
        <w:tc>
          <w:tcPr>
            <w:tcW w:w="309" w:type="dxa"/>
            <w:tcBorders>
              <w:top w:val="nil"/>
              <w:left w:val="single" w:sz="4" w:space="0" w:color="auto"/>
              <w:bottom w:val="nil"/>
              <w:right w:val="nil"/>
            </w:tcBorders>
          </w:tcPr>
          <w:p w14:paraId="14C1C4AA"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68A26DD2" w14:textId="4C47C77F" w:rsidR="00FC473A" w:rsidRPr="00176465" w:rsidRDefault="00FC473A" w:rsidP="00B31154">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9C3308">
              <w:rPr>
                <w:rFonts w:asciiTheme="majorHAnsi" w:hAnsiTheme="majorHAnsi" w:cstheme="majorHAnsi"/>
                <w:sz w:val="20"/>
                <w:lang w:val="fr-FR"/>
              </w:rPr>
              <w:t>.</w:t>
            </w:r>
            <w:r w:rsidR="00176465">
              <w:rPr>
                <w:rFonts w:asciiTheme="majorHAnsi" w:hAnsiTheme="majorHAnsi" w:cstheme="majorHAnsi"/>
                <w:sz w:val="20"/>
                <w:lang w:val="ka-GE"/>
              </w:rPr>
              <w:t xml:space="preserve"> / არა.</w:t>
            </w:r>
          </w:p>
        </w:tc>
      </w:tr>
    </w:tbl>
    <w:p w14:paraId="65010655" w14:textId="752BF029" w:rsidR="00AF7A0E" w:rsidRDefault="00AF7A0E">
      <w:pPr>
        <w:rPr>
          <w:rFonts w:asciiTheme="majorHAnsi" w:hAnsiTheme="majorHAnsi" w:cstheme="majorHAnsi"/>
          <w:b/>
          <w:lang w:val="en-GB"/>
        </w:rPr>
      </w:pPr>
    </w:p>
    <w:p w14:paraId="5BD8A3D6" w14:textId="4136C173" w:rsidR="005179DF" w:rsidRDefault="00AB77D1"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Please fill the table below on the budget resources available for the training of </w:t>
      </w:r>
      <w:r w:rsidR="0075283E">
        <w:rPr>
          <w:rFonts w:asciiTheme="majorHAnsi" w:hAnsiTheme="majorHAnsi" w:cstheme="majorHAnsi"/>
          <w:b/>
          <w:lang w:val="en-GB"/>
        </w:rPr>
        <w:t xml:space="preserve">professional </w:t>
      </w:r>
      <w:r>
        <w:rPr>
          <w:rFonts w:asciiTheme="majorHAnsi" w:hAnsiTheme="majorHAnsi" w:cstheme="majorHAnsi"/>
          <w:b/>
          <w:lang w:val="en-GB"/>
        </w:rPr>
        <w:t>civil servants</w:t>
      </w:r>
      <w:r w:rsidR="0075283E">
        <w:rPr>
          <w:rFonts w:asciiTheme="majorHAnsi" w:hAnsiTheme="majorHAnsi" w:cstheme="majorHAnsi"/>
          <w:b/>
          <w:lang w:val="en-GB"/>
        </w:rPr>
        <w:t>*</w:t>
      </w:r>
      <w:r>
        <w:rPr>
          <w:rFonts w:asciiTheme="majorHAnsi" w:hAnsiTheme="majorHAnsi" w:cstheme="majorHAnsi"/>
          <w:b/>
          <w:lang w:val="en-GB"/>
        </w:rPr>
        <w:t xml:space="preserve"> in the institution</w:t>
      </w:r>
      <w:r w:rsidR="0057163D">
        <w:rPr>
          <w:rFonts w:asciiTheme="majorHAnsi" w:hAnsiTheme="majorHAnsi" w:cstheme="majorHAnsi"/>
          <w:b/>
          <w:lang w:val="en-GB"/>
        </w:rPr>
        <w:t>, w</w:t>
      </w:r>
      <w:r w:rsidR="005179DF" w:rsidRPr="00931800">
        <w:rPr>
          <w:rFonts w:asciiTheme="majorHAnsi" w:hAnsiTheme="majorHAnsi" w:cstheme="majorHAnsi"/>
          <w:b/>
          <w:lang w:val="en-GB"/>
        </w:rPr>
        <w:t>h</w:t>
      </w:r>
      <w:r>
        <w:rPr>
          <w:rFonts w:asciiTheme="majorHAnsi" w:hAnsiTheme="majorHAnsi" w:cstheme="majorHAnsi"/>
          <w:b/>
          <w:lang w:val="en-GB"/>
        </w:rPr>
        <w:t>ich</w:t>
      </w:r>
      <w:r w:rsidR="005179DF" w:rsidRPr="00931800">
        <w:rPr>
          <w:rFonts w:asciiTheme="majorHAnsi" w:hAnsiTheme="majorHAnsi" w:cstheme="majorHAnsi"/>
          <w:b/>
          <w:lang w:val="en-GB"/>
        </w:rPr>
        <w:t xml:space="preserve"> </w:t>
      </w:r>
      <w:r w:rsidR="0057163D">
        <w:rPr>
          <w:rFonts w:asciiTheme="majorHAnsi" w:hAnsiTheme="majorHAnsi" w:cstheme="majorHAnsi"/>
          <w:b/>
          <w:lang w:val="en-GB"/>
        </w:rPr>
        <w:t xml:space="preserve">will allow us to calculate </w:t>
      </w:r>
      <w:r w:rsidR="005179DF" w:rsidRPr="00931800">
        <w:rPr>
          <w:rFonts w:asciiTheme="majorHAnsi" w:hAnsiTheme="majorHAnsi" w:cstheme="majorHAnsi"/>
          <w:b/>
          <w:lang w:val="en-GB"/>
        </w:rPr>
        <w:t>the proportion of the training budget</w:t>
      </w:r>
      <w:r w:rsidR="0057163D">
        <w:rPr>
          <w:rFonts w:asciiTheme="majorHAnsi" w:hAnsiTheme="majorHAnsi" w:cstheme="majorHAnsi"/>
          <w:b/>
          <w:lang w:val="en-GB"/>
        </w:rPr>
        <w:t>**</w:t>
      </w:r>
      <w:r w:rsidR="005179DF" w:rsidRPr="00931800">
        <w:rPr>
          <w:rFonts w:asciiTheme="majorHAnsi" w:hAnsiTheme="majorHAnsi" w:cstheme="majorHAnsi"/>
          <w:b/>
          <w:lang w:val="en-GB"/>
        </w:rPr>
        <w:t xml:space="preserve"> with respect to the wage budget</w:t>
      </w:r>
      <w:r w:rsidR="0057163D">
        <w:rPr>
          <w:rFonts w:asciiTheme="majorHAnsi" w:hAnsiTheme="majorHAnsi" w:cstheme="majorHAnsi"/>
          <w:b/>
          <w:lang w:val="en-GB"/>
        </w:rPr>
        <w:t>**.</w:t>
      </w:r>
      <w:r w:rsidR="00176465">
        <w:rPr>
          <w:rFonts w:asciiTheme="majorHAnsi" w:hAnsiTheme="majorHAnsi" w:cstheme="majorHAnsi"/>
          <w:b/>
          <w:lang w:val="ka-GE"/>
        </w:rPr>
        <w:t xml:space="preserve"> / </w:t>
      </w:r>
      <w:r w:rsidR="00176465" w:rsidRPr="00CE07BC">
        <w:rPr>
          <w:rFonts w:ascii="Sylfaen" w:hAnsi="Sylfaen" w:cstheme="majorHAnsi"/>
          <w:b/>
          <w:lang w:val="ka-GE"/>
        </w:rPr>
        <w:t>გთხოვთ, შეავსოთ ცხრილი ბიუჯეტის შესახებ, რომელიც ხელმისაწვდომია დაწესებულებაში პროფესიული საჯარო მოხელეების* ტრენინგებისთვის. ეს საშუალებას მოგვცემს გამოვთვალოთ ტრენინგების ბიუჯეტის** პროპორცია სახელფასო ბიუჯეტთან** მიმართებით.</w:t>
      </w:r>
    </w:p>
    <w:tbl>
      <w:tblPr>
        <w:tblStyle w:val="TableGrid"/>
        <w:tblW w:w="8140" w:type="dxa"/>
        <w:tblInd w:w="360" w:type="dxa"/>
        <w:tblLook w:val="04A0" w:firstRow="1" w:lastRow="0" w:firstColumn="1" w:lastColumn="0" w:noHBand="0" w:noVBand="1"/>
      </w:tblPr>
      <w:tblGrid>
        <w:gridCol w:w="364"/>
        <w:gridCol w:w="3677"/>
        <w:gridCol w:w="1696"/>
        <w:gridCol w:w="2403"/>
      </w:tblGrid>
      <w:tr w:rsidR="00643FDA" w14:paraId="078D266A" w14:textId="77777777" w:rsidTr="00B31154">
        <w:tc>
          <w:tcPr>
            <w:tcW w:w="4041" w:type="dxa"/>
            <w:gridSpan w:val="2"/>
            <w:vAlign w:val="center"/>
          </w:tcPr>
          <w:p w14:paraId="0A06FBF5" w14:textId="77777777" w:rsidR="00643FDA" w:rsidRDefault="00643FDA"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21122AAD" w14:textId="047ADB76" w:rsidR="00176465" w:rsidRPr="00176465" w:rsidRDefault="00176465"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16C2F866" w14:textId="77777777" w:rsidR="00643FDA" w:rsidRDefault="00643FDA"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Data</w:t>
            </w:r>
          </w:p>
          <w:p w14:paraId="50FBF1D5" w14:textId="2DB0B8BF" w:rsidR="00176465" w:rsidRPr="00176465" w:rsidRDefault="0017646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მონაცემები</w:t>
            </w:r>
          </w:p>
        </w:tc>
        <w:tc>
          <w:tcPr>
            <w:tcW w:w="2403" w:type="dxa"/>
          </w:tcPr>
          <w:p w14:paraId="3EE62490" w14:textId="77777777" w:rsidR="00643FDA" w:rsidRDefault="00643FDA"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6C79610D" w14:textId="7B3366DE" w:rsidR="00176465" w:rsidRPr="00176465" w:rsidRDefault="0017646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643FDA" w:rsidRPr="006F6DCA" w14:paraId="5F9E2E4C" w14:textId="77777777" w:rsidTr="00B31154">
        <w:tc>
          <w:tcPr>
            <w:tcW w:w="364" w:type="dxa"/>
          </w:tcPr>
          <w:p w14:paraId="4D075932"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25B337A4" w14:textId="77777777" w:rsidR="00643FDA" w:rsidRDefault="00643FDA"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State budget</w:t>
            </w:r>
            <w:r w:rsidR="0057163D">
              <w:rPr>
                <w:rFonts w:asciiTheme="majorHAnsi" w:hAnsiTheme="majorHAnsi" w:cstheme="majorHAnsi"/>
                <w:sz w:val="18"/>
                <w:lang w:val="en-GB"/>
              </w:rPr>
              <w:t>**</w:t>
            </w:r>
            <w:r>
              <w:rPr>
                <w:rFonts w:asciiTheme="majorHAnsi" w:hAnsiTheme="majorHAnsi" w:cstheme="majorHAnsi"/>
                <w:sz w:val="18"/>
                <w:lang w:val="en-GB"/>
              </w:rPr>
              <w:t xml:space="preserve"> available for the training</w:t>
            </w:r>
            <w:r w:rsidR="006170FF">
              <w:rPr>
                <w:rFonts w:asciiTheme="majorHAnsi" w:hAnsiTheme="majorHAnsi" w:cstheme="majorHAnsi"/>
                <w:sz w:val="18"/>
                <w:lang w:val="en-GB"/>
              </w:rPr>
              <w:t>s</w:t>
            </w:r>
            <w:r>
              <w:rPr>
                <w:rFonts w:asciiTheme="majorHAnsi" w:hAnsiTheme="majorHAnsi" w:cstheme="majorHAnsi"/>
                <w:sz w:val="18"/>
                <w:lang w:val="en-GB"/>
              </w:rPr>
              <w:t xml:space="preserve"> of civil servants in your institution in 201</w:t>
            </w:r>
            <w:r w:rsidR="00FA7801">
              <w:rPr>
                <w:rFonts w:asciiTheme="majorHAnsi" w:hAnsiTheme="majorHAnsi" w:cstheme="majorHAnsi"/>
                <w:sz w:val="18"/>
                <w:lang w:val="en-GB"/>
              </w:rPr>
              <w:t>9</w:t>
            </w:r>
            <w:r w:rsidR="00176465">
              <w:rPr>
                <w:rFonts w:asciiTheme="majorHAnsi" w:hAnsiTheme="majorHAnsi" w:cstheme="majorHAnsi"/>
                <w:sz w:val="18"/>
                <w:lang w:val="ka-GE"/>
              </w:rPr>
              <w:t xml:space="preserve"> </w:t>
            </w:r>
          </w:p>
          <w:p w14:paraId="2DF59ED8" w14:textId="4D1933DD" w:rsidR="00176465" w:rsidRPr="00176465" w:rsidRDefault="00176465" w:rsidP="00B31154">
            <w:pPr>
              <w:pStyle w:val="ListParagraph"/>
              <w:spacing w:before="60" w:after="60"/>
              <w:ind w:left="0"/>
              <w:contextualSpacing w:val="0"/>
              <w:rPr>
                <w:rFonts w:asciiTheme="majorHAnsi" w:hAnsiTheme="majorHAnsi" w:cstheme="majorHAnsi"/>
                <w:sz w:val="18"/>
                <w:lang w:val="ka-GE"/>
              </w:rPr>
            </w:pPr>
            <w:r w:rsidRPr="00176465">
              <w:rPr>
                <w:rFonts w:asciiTheme="majorHAnsi" w:hAnsiTheme="majorHAnsi" w:cstheme="majorHAnsi"/>
                <w:sz w:val="18"/>
                <w:lang w:val="ka-GE"/>
              </w:rPr>
              <w:lastRenderedPageBreak/>
              <w:t xml:space="preserve">საჯარო </w:t>
            </w:r>
            <w:r>
              <w:rPr>
                <w:rFonts w:asciiTheme="majorHAnsi" w:hAnsiTheme="majorHAnsi" w:cstheme="majorHAnsi"/>
                <w:sz w:val="18"/>
                <w:lang w:val="ka-GE"/>
              </w:rPr>
              <w:t>მოხელეების</w:t>
            </w:r>
            <w:r w:rsidRPr="00176465">
              <w:rPr>
                <w:rFonts w:asciiTheme="majorHAnsi" w:hAnsiTheme="majorHAnsi" w:cstheme="majorHAnsi"/>
                <w:sz w:val="18"/>
                <w:lang w:val="ka-GE"/>
              </w:rPr>
              <w:t xml:space="preserve"> ტრენინგებისთვის </w:t>
            </w:r>
            <w:r>
              <w:rPr>
                <w:rFonts w:asciiTheme="majorHAnsi" w:hAnsiTheme="majorHAnsi" w:cstheme="majorHAnsi"/>
                <w:sz w:val="18"/>
                <w:lang w:val="ka-GE"/>
              </w:rPr>
              <w:t>ხელმ</w:t>
            </w:r>
            <w:r w:rsidR="00CE07BC">
              <w:rPr>
                <w:rFonts w:asciiTheme="majorHAnsi" w:hAnsiTheme="majorHAnsi" w:cstheme="majorHAnsi"/>
                <w:sz w:val="18"/>
                <w:lang w:val="ka-GE"/>
              </w:rPr>
              <w:t>ი</w:t>
            </w:r>
            <w:r>
              <w:rPr>
                <w:rFonts w:asciiTheme="majorHAnsi" w:hAnsiTheme="majorHAnsi" w:cstheme="majorHAnsi"/>
                <w:sz w:val="18"/>
                <w:lang w:val="ka-GE"/>
              </w:rPr>
              <w:t>საწვდომი</w:t>
            </w:r>
            <w:r w:rsidRPr="00176465">
              <w:rPr>
                <w:rFonts w:asciiTheme="majorHAnsi" w:hAnsiTheme="majorHAnsi" w:cstheme="majorHAnsi"/>
                <w:sz w:val="18"/>
                <w:lang w:val="ka-GE"/>
              </w:rPr>
              <w:t xml:space="preserve"> სახელმწიფო ბიუჯეტი</w:t>
            </w:r>
            <w:r>
              <w:rPr>
                <w:rFonts w:asciiTheme="majorHAnsi" w:hAnsiTheme="majorHAnsi" w:cstheme="majorHAnsi"/>
                <w:sz w:val="18"/>
                <w:lang w:val="ka-GE"/>
              </w:rPr>
              <w:t>**</w:t>
            </w:r>
            <w:r w:rsidRPr="00176465">
              <w:rPr>
                <w:rFonts w:asciiTheme="majorHAnsi" w:hAnsiTheme="majorHAnsi" w:cstheme="majorHAnsi"/>
                <w:sz w:val="18"/>
                <w:lang w:val="ka-GE"/>
              </w:rPr>
              <w:t xml:space="preserve"> თქვენს დაწესებულებაში</w:t>
            </w:r>
            <w:r>
              <w:rPr>
                <w:rFonts w:asciiTheme="majorHAnsi" w:hAnsiTheme="majorHAnsi" w:cstheme="majorHAnsi"/>
                <w:sz w:val="18"/>
                <w:lang w:val="ka-GE"/>
              </w:rPr>
              <w:t xml:space="preserve"> </w:t>
            </w:r>
            <w:r w:rsidRPr="00176465">
              <w:rPr>
                <w:rFonts w:asciiTheme="majorHAnsi" w:hAnsiTheme="majorHAnsi" w:cstheme="majorHAnsi"/>
                <w:sz w:val="18"/>
                <w:lang w:val="ka-GE"/>
              </w:rPr>
              <w:t>201</w:t>
            </w:r>
            <w:r>
              <w:rPr>
                <w:rFonts w:asciiTheme="majorHAnsi" w:hAnsiTheme="majorHAnsi" w:cstheme="majorHAnsi"/>
                <w:sz w:val="18"/>
                <w:lang w:val="ka-GE"/>
              </w:rPr>
              <w:t>9</w:t>
            </w:r>
            <w:r w:rsidRPr="00176465">
              <w:rPr>
                <w:rFonts w:asciiTheme="majorHAnsi" w:hAnsiTheme="majorHAnsi" w:cstheme="majorHAnsi"/>
                <w:sz w:val="18"/>
                <w:lang w:val="ka-GE"/>
              </w:rPr>
              <w:t xml:space="preserve"> </w:t>
            </w:r>
            <w:r>
              <w:rPr>
                <w:rFonts w:asciiTheme="majorHAnsi" w:hAnsiTheme="majorHAnsi" w:cstheme="majorHAnsi"/>
                <w:sz w:val="18"/>
                <w:lang w:val="ka-GE"/>
              </w:rPr>
              <w:t>წელს</w:t>
            </w:r>
          </w:p>
        </w:tc>
        <w:tc>
          <w:tcPr>
            <w:tcW w:w="1696" w:type="dxa"/>
          </w:tcPr>
          <w:p w14:paraId="42DB897A" w14:textId="59A45508" w:rsidR="00643FDA" w:rsidRPr="009A4DB5" w:rsidRDefault="009A4DB5"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lastRenderedPageBreak/>
              <w:t>-</w:t>
            </w:r>
          </w:p>
        </w:tc>
        <w:tc>
          <w:tcPr>
            <w:tcW w:w="2403" w:type="dxa"/>
          </w:tcPr>
          <w:p w14:paraId="7B35F252"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r w:rsidR="00643FDA" w:rsidRPr="006F6DCA" w14:paraId="6DE999A2" w14:textId="77777777" w:rsidTr="00B31154">
        <w:tc>
          <w:tcPr>
            <w:tcW w:w="364" w:type="dxa"/>
          </w:tcPr>
          <w:p w14:paraId="5262F2D9"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lastRenderedPageBreak/>
              <w:t>b)</w:t>
            </w:r>
          </w:p>
        </w:tc>
        <w:tc>
          <w:tcPr>
            <w:tcW w:w="3677" w:type="dxa"/>
          </w:tcPr>
          <w:p w14:paraId="3C740106" w14:textId="77777777" w:rsidR="00643FDA"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State budget</w:t>
            </w:r>
            <w:r w:rsidR="0057163D">
              <w:rPr>
                <w:rFonts w:asciiTheme="majorHAnsi" w:hAnsiTheme="majorHAnsi" w:cstheme="majorHAnsi"/>
                <w:sz w:val="18"/>
                <w:lang w:val="en-GB"/>
              </w:rPr>
              <w:t>**</w:t>
            </w:r>
            <w:r>
              <w:rPr>
                <w:rFonts w:asciiTheme="majorHAnsi" w:hAnsiTheme="majorHAnsi" w:cstheme="majorHAnsi"/>
                <w:sz w:val="18"/>
                <w:lang w:val="en-GB"/>
              </w:rPr>
              <w:t xml:space="preserve"> available for the training of civil servants in your institution in 20</w:t>
            </w:r>
            <w:r w:rsidR="00FA7801">
              <w:rPr>
                <w:rFonts w:asciiTheme="majorHAnsi" w:hAnsiTheme="majorHAnsi" w:cstheme="majorHAnsi"/>
                <w:sz w:val="18"/>
                <w:lang w:val="en-GB"/>
              </w:rPr>
              <w:t>20</w:t>
            </w:r>
          </w:p>
          <w:p w14:paraId="390B557C" w14:textId="1D640083" w:rsidR="00176465" w:rsidRPr="0095527B" w:rsidRDefault="00176465" w:rsidP="00B31154">
            <w:pPr>
              <w:pStyle w:val="ListParagraph"/>
              <w:spacing w:before="60" w:after="60"/>
              <w:ind w:left="0"/>
              <w:contextualSpacing w:val="0"/>
              <w:rPr>
                <w:rFonts w:asciiTheme="majorHAnsi" w:hAnsiTheme="majorHAnsi" w:cstheme="majorHAnsi"/>
                <w:sz w:val="18"/>
                <w:lang w:val="en-GB"/>
              </w:rPr>
            </w:pPr>
            <w:r w:rsidRPr="00176465">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176465">
              <w:rPr>
                <w:rFonts w:asciiTheme="majorHAnsi" w:hAnsiTheme="majorHAnsi" w:cstheme="majorHAnsi"/>
                <w:sz w:val="18"/>
                <w:lang w:val="ka-GE"/>
              </w:rPr>
              <w:t xml:space="preserve"> ტრენინგებისთვის </w:t>
            </w:r>
            <w:r>
              <w:rPr>
                <w:rFonts w:asciiTheme="majorHAnsi" w:hAnsiTheme="majorHAnsi" w:cstheme="majorHAnsi"/>
                <w:sz w:val="18"/>
                <w:lang w:val="ka-GE"/>
              </w:rPr>
              <w:t>ხელმ</w:t>
            </w:r>
            <w:r w:rsidR="00CE07BC">
              <w:rPr>
                <w:rFonts w:asciiTheme="majorHAnsi" w:hAnsiTheme="majorHAnsi" w:cstheme="majorHAnsi"/>
                <w:sz w:val="18"/>
                <w:lang w:val="ka-GE"/>
              </w:rPr>
              <w:t>ი</w:t>
            </w:r>
            <w:r>
              <w:rPr>
                <w:rFonts w:asciiTheme="majorHAnsi" w:hAnsiTheme="majorHAnsi" w:cstheme="majorHAnsi"/>
                <w:sz w:val="18"/>
                <w:lang w:val="ka-GE"/>
              </w:rPr>
              <w:t>საწვდომი</w:t>
            </w:r>
            <w:r w:rsidRPr="00176465">
              <w:rPr>
                <w:rFonts w:asciiTheme="majorHAnsi" w:hAnsiTheme="majorHAnsi" w:cstheme="majorHAnsi"/>
                <w:sz w:val="18"/>
                <w:lang w:val="ka-GE"/>
              </w:rPr>
              <w:t xml:space="preserve"> სახელმწიფო ბიუჯეტი</w:t>
            </w:r>
            <w:r>
              <w:rPr>
                <w:rFonts w:asciiTheme="majorHAnsi" w:hAnsiTheme="majorHAnsi" w:cstheme="majorHAnsi"/>
                <w:sz w:val="18"/>
                <w:lang w:val="ka-GE"/>
              </w:rPr>
              <w:t>**</w:t>
            </w:r>
            <w:r w:rsidRPr="00176465">
              <w:rPr>
                <w:rFonts w:asciiTheme="majorHAnsi" w:hAnsiTheme="majorHAnsi" w:cstheme="majorHAnsi"/>
                <w:sz w:val="18"/>
                <w:lang w:val="ka-GE"/>
              </w:rPr>
              <w:t xml:space="preserve"> თქვენს დაწესებულებაში</w:t>
            </w:r>
            <w:r>
              <w:rPr>
                <w:rFonts w:asciiTheme="majorHAnsi" w:hAnsiTheme="majorHAnsi" w:cstheme="majorHAnsi"/>
                <w:sz w:val="18"/>
                <w:lang w:val="ka-GE"/>
              </w:rPr>
              <w:t xml:space="preserve"> </w:t>
            </w:r>
            <w:r w:rsidRPr="00176465">
              <w:rPr>
                <w:rFonts w:asciiTheme="majorHAnsi" w:hAnsiTheme="majorHAnsi" w:cstheme="majorHAnsi"/>
                <w:sz w:val="18"/>
                <w:lang w:val="ka-GE"/>
              </w:rPr>
              <w:t>20</w:t>
            </w:r>
            <w:r>
              <w:rPr>
                <w:rFonts w:asciiTheme="majorHAnsi" w:hAnsiTheme="majorHAnsi" w:cstheme="majorHAnsi"/>
                <w:sz w:val="18"/>
                <w:lang w:val="ka-GE"/>
              </w:rPr>
              <w:t>20</w:t>
            </w:r>
            <w:r w:rsidRPr="00176465">
              <w:rPr>
                <w:rFonts w:asciiTheme="majorHAnsi" w:hAnsiTheme="majorHAnsi" w:cstheme="majorHAnsi"/>
                <w:sz w:val="18"/>
                <w:lang w:val="ka-GE"/>
              </w:rPr>
              <w:t xml:space="preserve"> </w:t>
            </w:r>
            <w:r>
              <w:rPr>
                <w:rFonts w:asciiTheme="majorHAnsi" w:hAnsiTheme="majorHAnsi" w:cstheme="majorHAnsi"/>
                <w:sz w:val="18"/>
                <w:lang w:val="ka-GE"/>
              </w:rPr>
              <w:t>წელს</w:t>
            </w:r>
          </w:p>
        </w:tc>
        <w:tc>
          <w:tcPr>
            <w:tcW w:w="1696" w:type="dxa"/>
          </w:tcPr>
          <w:p w14:paraId="02DB4A0C" w14:textId="105F0533" w:rsidR="00643FDA" w:rsidRPr="009A4DB5" w:rsidRDefault="009A4DB5" w:rsidP="00B31154">
            <w:pPr>
              <w:pStyle w:val="ListParagraph"/>
              <w:spacing w:before="60" w:after="60"/>
              <w:ind w:left="0"/>
              <w:contextualSpacing w:val="0"/>
              <w:rPr>
                <w:rFonts w:ascii="Sylfaen" w:hAnsi="Sylfaen" w:cstheme="majorHAnsi"/>
                <w:sz w:val="18"/>
                <w:lang w:val="ka-GE"/>
              </w:rPr>
            </w:pPr>
            <w:r>
              <w:rPr>
                <w:rFonts w:ascii="Sylfaen" w:hAnsi="Sylfaen" w:cstheme="majorHAnsi"/>
                <w:sz w:val="18"/>
                <w:lang w:val="ka-GE"/>
              </w:rPr>
              <w:t>-</w:t>
            </w:r>
          </w:p>
        </w:tc>
        <w:tc>
          <w:tcPr>
            <w:tcW w:w="2403" w:type="dxa"/>
          </w:tcPr>
          <w:p w14:paraId="31B4533A"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r w:rsidR="0082306C" w:rsidRPr="006F6DCA" w14:paraId="277CAE83" w14:textId="77777777" w:rsidTr="00B31154">
        <w:tc>
          <w:tcPr>
            <w:tcW w:w="364" w:type="dxa"/>
          </w:tcPr>
          <w:p w14:paraId="35B7CA39" w14:textId="77777777" w:rsidR="0082306C" w:rsidRPr="0095527B" w:rsidRDefault="0082306C"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c)</w:t>
            </w:r>
          </w:p>
        </w:tc>
        <w:tc>
          <w:tcPr>
            <w:tcW w:w="3677" w:type="dxa"/>
          </w:tcPr>
          <w:p w14:paraId="0DAAE451" w14:textId="77777777" w:rsidR="0082306C" w:rsidRDefault="0082306C"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wage budget** of your institution in 2019</w:t>
            </w:r>
          </w:p>
          <w:p w14:paraId="66D5B59C" w14:textId="52149832" w:rsidR="0082306C" w:rsidRPr="00176465" w:rsidRDefault="0082306C" w:rsidP="00B31154">
            <w:pPr>
              <w:pStyle w:val="ListParagraph"/>
              <w:spacing w:before="60" w:after="60"/>
              <w:ind w:left="0"/>
              <w:contextualSpacing w:val="0"/>
              <w:rPr>
                <w:rFonts w:asciiTheme="majorHAnsi" w:hAnsiTheme="majorHAnsi" w:cstheme="majorHAnsi"/>
                <w:sz w:val="18"/>
                <w:lang w:val="ka-GE"/>
              </w:rPr>
            </w:pPr>
            <w:r w:rsidRPr="00176465">
              <w:rPr>
                <w:rFonts w:asciiTheme="majorHAnsi" w:hAnsiTheme="majorHAnsi" w:cstheme="majorHAnsi"/>
                <w:sz w:val="18"/>
                <w:lang w:val="en-GB"/>
              </w:rPr>
              <w:t>დაწესებულების 201</w:t>
            </w:r>
            <w:r>
              <w:rPr>
                <w:rFonts w:asciiTheme="majorHAnsi" w:hAnsiTheme="majorHAnsi" w:cstheme="majorHAnsi"/>
                <w:sz w:val="18"/>
                <w:lang w:val="ka-GE"/>
              </w:rPr>
              <w:t>9</w:t>
            </w:r>
            <w:r w:rsidRPr="00176465">
              <w:rPr>
                <w:rFonts w:asciiTheme="majorHAnsi" w:hAnsiTheme="majorHAnsi" w:cstheme="majorHAnsi"/>
                <w:sz w:val="18"/>
                <w:lang w:val="en-GB"/>
              </w:rPr>
              <w:t xml:space="preserve"> წლის  მთლიანი სახელფასო ბიუჯეტი</w:t>
            </w:r>
            <w:r>
              <w:rPr>
                <w:rFonts w:asciiTheme="majorHAnsi" w:hAnsiTheme="majorHAnsi" w:cstheme="majorHAnsi"/>
                <w:sz w:val="18"/>
                <w:lang w:val="ka-GE"/>
              </w:rPr>
              <w:t>**</w:t>
            </w:r>
          </w:p>
        </w:tc>
        <w:tc>
          <w:tcPr>
            <w:tcW w:w="1696" w:type="dxa"/>
          </w:tcPr>
          <w:p w14:paraId="2FA517C3" w14:textId="1D2571A3" w:rsidR="0082306C" w:rsidRPr="009A4DB5" w:rsidRDefault="0082306C" w:rsidP="0082306C">
            <w:pPr>
              <w:pStyle w:val="ListParagraph"/>
              <w:spacing w:before="60" w:after="60"/>
              <w:ind w:left="0"/>
              <w:contextualSpacing w:val="0"/>
              <w:rPr>
                <w:rFonts w:ascii="Sylfaen" w:hAnsi="Sylfaen" w:cstheme="majorHAnsi"/>
                <w:sz w:val="18"/>
                <w:lang w:val="ka-GE"/>
              </w:rPr>
            </w:pPr>
            <w:r>
              <w:rPr>
                <w:rFonts w:ascii="Sylfaen" w:hAnsi="Sylfaen" w:cstheme="majorHAnsi"/>
                <w:sz w:val="18"/>
                <w:lang w:val="en-US"/>
              </w:rPr>
              <w:t>5</w:t>
            </w:r>
            <w:r>
              <w:rPr>
                <w:rFonts w:ascii="Sylfaen" w:hAnsi="Sylfaen" w:cstheme="majorHAnsi"/>
                <w:sz w:val="18"/>
                <w:lang w:val="ka-GE"/>
              </w:rPr>
              <w:t xml:space="preserve"> </w:t>
            </w:r>
            <w:r>
              <w:rPr>
                <w:rFonts w:ascii="Sylfaen" w:hAnsi="Sylfaen" w:cstheme="majorHAnsi"/>
                <w:sz w:val="18"/>
                <w:lang w:val="en-US"/>
              </w:rPr>
              <w:t>4</w:t>
            </w:r>
            <w:r>
              <w:rPr>
                <w:rFonts w:ascii="Sylfaen" w:hAnsi="Sylfaen" w:cstheme="majorHAnsi"/>
                <w:sz w:val="18"/>
                <w:lang w:val="ka-GE"/>
              </w:rPr>
              <w:t>00 000</w:t>
            </w:r>
          </w:p>
        </w:tc>
        <w:tc>
          <w:tcPr>
            <w:tcW w:w="2403" w:type="dxa"/>
          </w:tcPr>
          <w:p w14:paraId="6B8D5181" w14:textId="77777777" w:rsidR="0082306C" w:rsidRPr="0095527B" w:rsidRDefault="0082306C" w:rsidP="00B31154">
            <w:pPr>
              <w:pStyle w:val="ListParagraph"/>
              <w:spacing w:before="60" w:after="60"/>
              <w:ind w:left="0"/>
              <w:contextualSpacing w:val="0"/>
              <w:rPr>
                <w:rFonts w:asciiTheme="majorHAnsi" w:hAnsiTheme="majorHAnsi" w:cstheme="majorHAnsi"/>
                <w:sz w:val="18"/>
                <w:lang w:val="en-GB"/>
              </w:rPr>
            </w:pPr>
          </w:p>
        </w:tc>
      </w:tr>
      <w:tr w:rsidR="00643FDA" w:rsidRPr="006F6DCA" w14:paraId="5C7A66AE" w14:textId="77777777" w:rsidTr="00B31154">
        <w:tc>
          <w:tcPr>
            <w:tcW w:w="364" w:type="dxa"/>
          </w:tcPr>
          <w:p w14:paraId="753F99C0"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d)</w:t>
            </w:r>
          </w:p>
        </w:tc>
        <w:tc>
          <w:tcPr>
            <w:tcW w:w="3677" w:type="dxa"/>
          </w:tcPr>
          <w:p w14:paraId="73A7FC71" w14:textId="77777777" w:rsidR="00643FDA"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wage budget</w:t>
            </w:r>
            <w:r w:rsidR="0057163D">
              <w:rPr>
                <w:rFonts w:asciiTheme="majorHAnsi" w:hAnsiTheme="majorHAnsi" w:cstheme="majorHAnsi"/>
                <w:sz w:val="18"/>
                <w:lang w:val="en-GB"/>
              </w:rPr>
              <w:t>**</w:t>
            </w:r>
            <w:r>
              <w:rPr>
                <w:rFonts w:asciiTheme="majorHAnsi" w:hAnsiTheme="majorHAnsi" w:cstheme="majorHAnsi"/>
                <w:sz w:val="18"/>
                <w:lang w:val="en-GB"/>
              </w:rPr>
              <w:t xml:space="preserve"> of your institution in 20</w:t>
            </w:r>
            <w:r w:rsidR="00FA7801">
              <w:rPr>
                <w:rFonts w:asciiTheme="majorHAnsi" w:hAnsiTheme="majorHAnsi" w:cstheme="majorHAnsi"/>
                <w:sz w:val="18"/>
                <w:lang w:val="en-GB"/>
              </w:rPr>
              <w:t>20</w:t>
            </w:r>
          </w:p>
          <w:p w14:paraId="23FA4380" w14:textId="2E9D72BD" w:rsidR="00176465" w:rsidRDefault="00176465" w:rsidP="00B31154">
            <w:pPr>
              <w:pStyle w:val="ListParagraph"/>
              <w:spacing w:before="60" w:after="60"/>
              <w:ind w:left="0"/>
              <w:contextualSpacing w:val="0"/>
              <w:rPr>
                <w:rFonts w:asciiTheme="majorHAnsi" w:hAnsiTheme="majorHAnsi" w:cstheme="majorHAnsi"/>
                <w:sz w:val="18"/>
                <w:lang w:val="en-GB"/>
              </w:rPr>
            </w:pPr>
            <w:r w:rsidRPr="00176465">
              <w:rPr>
                <w:rFonts w:asciiTheme="majorHAnsi" w:hAnsiTheme="majorHAnsi" w:cstheme="majorHAnsi"/>
                <w:sz w:val="18"/>
                <w:lang w:val="en-GB"/>
              </w:rPr>
              <w:t>დაწესებულების 2</w:t>
            </w:r>
            <w:r>
              <w:rPr>
                <w:rFonts w:asciiTheme="majorHAnsi" w:hAnsiTheme="majorHAnsi" w:cstheme="majorHAnsi"/>
                <w:sz w:val="18"/>
                <w:lang w:val="ka-GE"/>
              </w:rPr>
              <w:t>020</w:t>
            </w:r>
            <w:r w:rsidRPr="00176465">
              <w:rPr>
                <w:rFonts w:asciiTheme="majorHAnsi" w:hAnsiTheme="majorHAnsi" w:cstheme="majorHAnsi"/>
                <w:sz w:val="18"/>
                <w:lang w:val="en-GB"/>
              </w:rPr>
              <w:t xml:space="preserve"> წლის  მთლიანი სახელფასო ბიუჯეტი</w:t>
            </w:r>
            <w:r>
              <w:rPr>
                <w:rFonts w:asciiTheme="majorHAnsi" w:hAnsiTheme="majorHAnsi" w:cstheme="majorHAnsi"/>
                <w:sz w:val="18"/>
                <w:lang w:val="ka-GE"/>
              </w:rPr>
              <w:t>**</w:t>
            </w:r>
          </w:p>
        </w:tc>
        <w:tc>
          <w:tcPr>
            <w:tcW w:w="1696" w:type="dxa"/>
          </w:tcPr>
          <w:p w14:paraId="52FC5CF1" w14:textId="482163F8" w:rsidR="00643FDA" w:rsidRPr="009A4DB5" w:rsidRDefault="009156A7" w:rsidP="0082306C">
            <w:pPr>
              <w:pStyle w:val="ListParagraph"/>
              <w:spacing w:before="60" w:after="60"/>
              <w:ind w:left="0"/>
              <w:contextualSpacing w:val="0"/>
              <w:rPr>
                <w:rFonts w:ascii="Sylfaen" w:hAnsi="Sylfaen" w:cstheme="majorHAnsi"/>
                <w:sz w:val="18"/>
                <w:lang w:val="ka-GE"/>
              </w:rPr>
            </w:pPr>
            <w:r>
              <w:rPr>
                <w:rFonts w:ascii="Sylfaen" w:hAnsi="Sylfaen" w:cstheme="majorHAnsi"/>
                <w:sz w:val="18"/>
                <w:lang w:val="en-US"/>
              </w:rPr>
              <w:t>4</w:t>
            </w:r>
            <w:r w:rsidR="009A4DB5">
              <w:rPr>
                <w:rFonts w:ascii="Sylfaen" w:hAnsi="Sylfaen" w:cstheme="majorHAnsi"/>
                <w:sz w:val="18"/>
                <w:lang w:val="ka-GE"/>
              </w:rPr>
              <w:t xml:space="preserve"> </w:t>
            </w:r>
            <w:r w:rsidR="0082306C">
              <w:rPr>
                <w:rFonts w:ascii="Sylfaen" w:hAnsi="Sylfaen" w:cstheme="majorHAnsi"/>
                <w:sz w:val="18"/>
                <w:lang w:val="en-US"/>
              </w:rPr>
              <w:t>2</w:t>
            </w:r>
            <w:r w:rsidR="009A4DB5">
              <w:rPr>
                <w:rFonts w:ascii="Sylfaen" w:hAnsi="Sylfaen" w:cstheme="majorHAnsi"/>
                <w:sz w:val="18"/>
                <w:lang w:val="ka-GE"/>
              </w:rPr>
              <w:t>00 000</w:t>
            </w:r>
          </w:p>
        </w:tc>
        <w:tc>
          <w:tcPr>
            <w:tcW w:w="2403" w:type="dxa"/>
          </w:tcPr>
          <w:p w14:paraId="3686626B" w14:textId="4404EC8C" w:rsidR="00643FDA" w:rsidRPr="0095527B" w:rsidRDefault="009156A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01.07.2020</w:t>
            </w:r>
          </w:p>
        </w:tc>
      </w:tr>
    </w:tbl>
    <w:p w14:paraId="4379C3F3" w14:textId="70EF07EB" w:rsidR="0075283E" w:rsidRPr="00176465" w:rsidRDefault="0075283E" w:rsidP="0075283E">
      <w:pPr>
        <w:pStyle w:val="ListParagraph"/>
        <w:spacing w:before="120" w:after="120" w:line="240" w:lineRule="auto"/>
        <w:ind w:left="360"/>
        <w:contextualSpacing w:val="0"/>
        <w:rPr>
          <w:rFonts w:asciiTheme="majorHAnsi" w:hAnsiTheme="majorHAnsi" w:cstheme="majorHAnsi"/>
          <w:sz w:val="18"/>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proofErr w:type="gramStart"/>
      <w:r>
        <w:rPr>
          <w:rFonts w:asciiTheme="majorHAnsi" w:hAnsiTheme="majorHAnsi" w:cstheme="majorHAnsi"/>
          <w:sz w:val="18"/>
          <w:lang w:val="en-GB"/>
        </w:rPr>
        <w:t>.</w:t>
      </w:r>
      <w:r w:rsidR="00176465">
        <w:rPr>
          <w:rFonts w:asciiTheme="majorHAnsi" w:hAnsiTheme="majorHAnsi" w:cstheme="majorHAnsi"/>
          <w:sz w:val="18"/>
          <w:lang w:val="ka-GE"/>
        </w:rPr>
        <w:t xml:space="preserve">  </w:t>
      </w:r>
      <w:r w:rsidR="00176465" w:rsidRPr="00CF20F8">
        <w:rPr>
          <w:rFonts w:asciiTheme="majorHAnsi" w:hAnsiTheme="majorHAnsi" w:cstheme="majorHAnsi"/>
          <w:sz w:val="18"/>
          <w:lang w:val="ka-GE"/>
        </w:rPr>
        <w:t>/</w:t>
      </w:r>
      <w:proofErr w:type="gramEnd"/>
      <w:r w:rsidR="00176465" w:rsidRPr="00CF20F8">
        <w:rPr>
          <w:rFonts w:asciiTheme="majorHAnsi" w:hAnsiTheme="majorHAnsi" w:cstheme="majorHAnsi"/>
          <w:sz w:val="18"/>
          <w:lang w:val="ka-GE"/>
        </w:rPr>
        <w:t xml:space="preserve"> ეხება მხოლოდ „პროფესიულ მოხელეებს“, საჯარო სამსახურის შესახებ კანონის შესაბამისად, მუხლი 3. ე)</w:t>
      </w:r>
    </w:p>
    <w:p w14:paraId="11136EE0" w14:textId="0A22FCBC" w:rsidR="0057163D" w:rsidRPr="00176465" w:rsidRDefault="0057163D" w:rsidP="0075283E">
      <w:pPr>
        <w:pStyle w:val="ListParagraph"/>
        <w:spacing w:before="120" w:after="120" w:line="240" w:lineRule="auto"/>
        <w:ind w:left="360"/>
        <w:contextualSpacing w:val="0"/>
        <w:rPr>
          <w:rFonts w:asciiTheme="majorHAnsi" w:hAnsiTheme="majorHAnsi" w:cstheme="majorHAnsi"/>
          <w:bCs/>
          <w:lang w:val="ka-GE"/>
        </w:rPr>
      </w:pPr>
      <w:r w:rsidRPr="00912170">
        <w:rPr>
          <w:rFonts w:asciiTheme="majorHAnsi" w:hAnsiTheme="majorHAnsi" w:cstheme="majorHAnsi"/>
          <w:sz w:val="18"/>
          <w:lang w:val="ka-GE"/>
        </w:rPr>
        <w:t xml:space="preserve">(**) If possible, we kindly ask you to provide data about the final budget (i.e. executed budget). Othewise, please provide data about the initial budget. It is important to adopt the same criteria for all the data provided. </w:t>
      </w:r>
      <w:r w:rsidR="00176465">
        <w:rPr>
          <w:rFonts w:asciiTheme="majorHAnsi" w:hAnsiTheme="majorHAnsi" w:cstheme="majorHAnsi"/>
          <w:sz w:val="18"/>
          <w:lang w:val="ka-GE"/>
        </w:rPr>
        <w:t xml:space="preserve">/ </w:t>
      </w:r>
      <w:r w:rsidR="00176465" w:rsidRPr="00176465">
        <w:rPr>
          <w:rFonts w:asciiTheme="majorHAnsi" w:hAnsiTheme="majorHAnsi" w:cstheme="majorHAnsi"/>
          <w:sz w:val="18"/>
          <w:lang w:val="ka-GE"/>
        </w:rPr>
        <w:t>თუ შესაძლებელია, გთხოვთ</w:t>
      </w:r>
      <w:r w:rsidR="000C2424">
        <w:rPr>
          <w:rFonts w:asciiTheme="majorHAnsi" w:hAnsiTheme="majorHAnsi" w:cstheme="majorHAnsi"/>
          <w:sz w:val="18"/>
          <w:lang w:val="ka-GE"/>
        </w:rPr>
        <w:t>,</w:t>
      </w:r>
      <w:r w:rsidR="00176465" w:rsidRPr="00176465">
        <w:rPr>
          <w:rFonts w:asciiTheme="majorHAnsi" w:hAnsiTheme="majorHAnsi" w:cstheme="majorHAnsi"/>
          <w:sz w:val="18"/>
          <w:lang w:val="ka-GE"/>
        </w:rPr>
        <w:t xml:space="preserve"> </w:t>
      </w:r>
      <w:r w:rsidR="000C2424">
        <w:rPr>
          <w:rFonts w:asciiTheme="majorHAnsi" w:hAnsiTheme="majorHAnsi" w:cstheme="majorHAnsi"/>
          <w:sz w:val="18"/>
          <w:lang w:val="ka-GE"/>
        </w:rPr>
        <w:t>მიუთითოთ</w:t>
      </w:r>
      <w:r w:rsidR="00176465" w:rsidRPr="00176465">
        <w:rPr>
          <w:rFonts w:asciiTheme="majorHAnsi" w:hAnsiTheme="majorHAnsi" w:cstheme="majorHAnsi"/>
          <w:sz w:val="18"/>
          <w:lang w:val="ka-GE"/>
        </w:rPr>
        <w:t xml:space="preserve"> მონაცემები საბოლოო ბიუჯეტის შესახებ </w:t>
      </w:r>
      <w:r w:rsidR="000C2424">
        <w:rPr>
          <w:rFonts w:asciiTheme="majorHAnsi" w:hAnsiTheme="majorHAnsi" w:cstheme="majorHAnsi"/>
          <w:sz w:val="18"/>
          <w:lang w:val="ka-GE"/>
        </w:rPr>
        <w:t xml:space="preserve">(ანუ </w:t>
      </w:r>
      <w:r w:rsidR="00176465" w:rsidRPr="00176465">
        <w:rPr>
          <w:rFonts w:asciiTheme="majorHAnsi" w:hAnsiTheme="majorHAnsi" w:cstheme="majorHAnsi"/>
          <w:sz w:val="18"/>
          <w:lang w:val="ka-GE"/>
        </w:rPr>
        <w:t>შესრულებული ბიუჯეტი)</w:t>
      </w:r>
      <w:r w:rsidR="000C2424">
        <w:rPr>
          <w:rFonts w:asciiTheme="majorHAnsi" w:hAnsiTheme="majorHAnsi" w:cstheme="majorHAnsi"/>
          <w:sz w:val="18"/>
          <w:lang w:val="ka-GE"/>
        </w:rPr>
        <w:t xml:space="preserve">. </w:t>
      </w:r>
      <w:r w:rsidR="000C2424" w:rsidRPr="000C2424">
        <w:rPr>
          <w:rFonts w:asciiTheme="majorHAnsi" w:hAnsiTheme="majorHAnsi" w:cstheme="majorHAnsi"/>
          <w:sz w:val="18"/>
          <w:lang w:val="ka-GE"/>
        </w:rPr>
        <w:t xml:space="preserve">წინააღმდეგ შემთხვევაში, გთხოვთ, </w:t>
      </w:r>
      <w:r w:rsidR="000C2424">
        <w:rPr>
          <w:rFonts w:asciiTheme="majorHAnsi" w:hAnsiTheme="majorHAnsi" w:cstheme="majorHAnsi"/>
          <w:sz w:val="18"/>
          <w:lang w:val="ka-GE"/>
        </w:rPr>
        <w:t>მიუთითოთ</w:t>
      </w:r>
      <w:r w:rsidR="000C2424" w:rsidRPr="000C2424">
        <w:rPr>
          <w:rFonts w:asciiTheme="majorHAnsi" w:hAnsiTheme="majorHAnsi" w:cstheme="majorHAnsi"/>
          <w:sz w:val="18"/>
          <w:lang w:val="ka-GE"/>
        </w:rPr>
        <w:t xml:space="preserve"> მონაცემები საწყისი ბიუჯეტის შესახებ. მნიშვნელოვანია ყველა მონაცემის</w:t>
      </w:r>
      <w:r w:rsidR="000C2424">
        <w:rPr>
          <w:rFonts w:asciiTheme="majorHAnsi" w:hAnsiTheme="majorHAnsi" w:cstheme="majorHAnsi"/>
          <w:sz w:val="18"/>
          <w:lang w:val="ka-GE"/>
        </w:rPr>
        <w:t xml:space="preserve"> ერთი და იმავე კრიტერიუმით მოწოდება.</w:t>
      </w:r>
    </w:p>
    <w:p w14:paraId="2983AC5A" w14:textId="77777777" w:rsidR="00CE07BC" w:rsidRPr="00912170" w:rsidRDefault="00CE07BC" w:rsidP="00E35762">
      <w:pPr>
        <w:spacing w:before="120" w:after="120" w:line="240" w:lineRule="auto"/>
        <w:rPr>
          <w:rFonts w:asciiTheme="majorHAnsi" w:hAnsiTheme="majorHAnsi" w:cstheme="majorHAnsi"/>
          <w:lang w:val="ka-GE"/>
        </w:rPr>
      </w:pPr>
    </w:p>
    <w:tbl>
      <w:tblPr>
        <w:tblStyle w:val="TableGrid"/>
        <w:tblW w:w="0" w:type="auto"/>
        <w:shd w:val="clear" w:color="auto" w:fill="4472C4" w:themeFill="accent1"/>
        <w:tblLook w:val="04A0" w:firstRow="1" w:lastRow="0" w:firstColumn="1" w:lastColumn="0" w:noHBand="0" w:noVBand="1"/>
      </w:tblPr>
      <w:tblGrid>
        <w:gridCol w:w="8494"/>
      </w:tblGrid>
      <w:tr w:rsidR="004B431A" w:rsidRPr="00931800" w14:paraId="4D8A02CC" w14:textId="77777777" w:rsidTr="001C623F">
        <w:tc>
          <w:tcPr>
            <w:tcW w:w="8494" w:type="dxa"/>
            <w:shd w:val="clear" w:color="auto" w:fill="4472C4" w:themeFill="accent1"/>
          </w:tcPr>
          <w:p w14:paraId="57C3DB0C" w14:textId="77777777" w:rsidR="004B431A" w:rsidRDefault="002E3560" w:rsidP="001C623F">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R</w:t>
            </w:r>
            <w:r w:rsidR="004B431A" w:rsidRPr="00931800">
              <w:rPr>
                <w:rFonts w:asciiTheme="majorHAnsi" w:hAnsiTheme="majorHAnsi" w:cstheme="majorHAnsi"/>
                <w:b/>
                <w:color w:val="FFFFFF" w:themeColor="background1"/>
                <w:lang w:val="en-GB"/>
              </w:rPr>
              <w:t>emuneration</w:t>
            </w:r>
          </w:p>
          <w:p w14:paraId="5E5DBF8A" w14:textId="61C78FD6" w:rsidR="000C2424" w:rsidRPr="000C2424" w:rsidRDefault="000C2424" w:rsidP="000C2424">
            <w:pPr>
              <w:pStyle w:val="ListParagraph"/>
              <w:spacing w:before="120" w:after="120"/>
              <w:contextualSpacing w:val="0"/>
              <w:rPr>
                <w:rFonts w:asciiTheme="majorHAnsi" w:hAnsiTheme="majorHAnsi" w:cstheme="majorHAnsi"/>
                <w:b/>
                <w:color w:val="FFFFFF" w:themeColor="background1"/>
                <w:lang w:val="ka-GE"/>
              </w:rPr>
            </w:pPr>
            <w:r>
              <w:rPr>
                <w:rFonts w:asciiTheme="majorHAnsi" w:hAnsiTheme="majorHAnsi" w:cstheme="majorHAnsi"/>
                <w:b/>
                <w:color w:val="FFFFFF" w:themeColor="background1"/>
                <w:lang w:val="ka-GE"/>
              </w:rPr>
              <w:t>ანაზღაურება</w:t>
            </w:r>
          </w:p>
        </w:tc>
      </w:tr>
    </w:tbl>
    <w:p w14:paraId="201CD7C3" w14:textId="77777777" w:rsidR="00FA7801" w:rsidRDefault="00FA7801" w:rsidP="00FA7801">
      <w:pPr>
        <w:pStyle w:val="ListParagraph"/>
        <w:spacing w:before="120" w:after="120" w:line="240" w:lineRule="auto"/>
        <w:contextualSpacing w:val="0"/>
        <w:rPr>
          <w:rFonts w:asciiTheme="majorHAnsi" w:hAnsiTheme="majorHAnsi" w:cstheme="majorHAnsi"/>
          <w:b/>
          <w:lang w:val="en-GB"/>
        </w:rPr>
      </w:pPr>
    </w:p>
    <w:p w14:paraId="60BC1860" w14:textId="6F8F768F" w:rsidR="00603ECF" w:rsidRPr="00A241F3" w:rsidRDefault="00603ECF" w:rsidP="00AB2497">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How many </w:t>
      </w:r>
      <w:r w:rsidR="00FA7801">
        <w:rPr>
          <w:rFonts w:asciiTheme="majorHAnsi" w:hAnsiTheme="majorHAnsi" w:cstheme="majorHAnsi"/>
          <w:b/>
          <w:lang w:val="en-GB"/>
        </w:rPr>
        <w:t xml:space="preserve">professional </w:t>
      </w:r>
      <w:r w:rsidRPr="00931800">
        <w:rPr>
          <w:rFonts w:asciiTheme="majorHAnsi" w:hAnsiTheme="majorHAnsi" w:cstheme="majorHAnsi"/>
          <w:b/>
          <w:lang w:val="en-GB"/>
        </w:rPr>
        <w:t xml:space="preserve">civil servants </w:t>
      </w:r>
      <w:r w:rsidR="00FA7801">
        <w:rPr>
          <w:rFonts w:asciiTheme="majorHAnsi" w:hAnsiTheme="majorHAnsi" w:cstheme="majorHAnsi"/>
          <w:b/>
          <w:lang w:val="en-GB"/>
        </w:rPr>
        <w:t xml:space="preserve">(i.e. “qualified officers” </w:t>
      </w:r>
      <w:r w:rsidR="00FA7801" w:rsidRPr="00FA7801">
        <w:rPr>
          <w:rFonts w:asciiTheme="majorHAnsi" w:hAnsiTheme="majorHAnsi" w:cstheme="majorHAnsi"/>
          <w:b/>
          <w:lang w:val="en-GB"/>
        </w:rPr>
        <w:t>as defined in the Law on Public Service, Article 3. e)</w:t>
      </w:r>
      <w:r w:rsidR="00FA7801">
        <w:rPr>
          <w:rFonts w:asciiTheme="majorHAnsi" w:hAnsiTheme="majorHAnsi" w:cstheme="majorHAnsi"/>
          <w:b/>
          <w:lang w:val="en-GB"/>
        </w:rPr>
        <w:t xml:space="preserve"> </w:t>
      </w:r>
      <w:r w:rsidRPr="00931800">
        <w:rPr>
          <w:rFonts w:asciiTheme="majorHAnsi" w:hAnsiTheme="majorHAnsi" w:cstheme="majorHAnsi"/>
          <w:b/>
          <w:lang w:val="en-GB"/>
        </w:rPr>
        <w:t xml:space="preserve">of the institution received </w:t>
      </w:r>
      <w:r w:rsidR="00405827">
        <w:rPr>
          <w:rFonts w:asciiTheme="majorHAnsi" w:hAnsiTheme="majorHAnsi" w:cstheme="majorHAnsi"/>
          <w:b/>
          <w:lang w:val="en-GB"/>
        </w:rPr>
        <w:t>economic incentives</w:t>
      </w:r>
      <w:r w:rsidRPr="00931800">
        <w:rPr>
          <w:rFonts w:asciiTheme="majorHAnsi" w:hAnsiTheme="majorHAnsi" w:cstheme="majorHAnsi"/>
          <w:b/>
          <w:lang w:val="en-GB"/>
        </w:rPr>
        <w:t xml:space="preserve"> in 201</w:t>
      </w:r>
      <w:r w:rsidR="00FA7801">
        <w:rPr>
          <w:rFonts w:asciiTheme="majorHAnsi" w:hAnsiTheme="majorHAnsi" w:cstheme="majorHAnsi"/>
          <w:b/>
          <w:lang w:val="en-GB"/>
        </w:rPr>
        <w:t>9</w:t>
      </w:r>
      <w:r w:rsidR="00405827">
        <w:rPr>
          <w:rFonts w:asciiTheme="majorHAnsi" w:hAnsiTheme="majorHAnsi" w:cstheme="majorHAnsi"/>
          <w:b/>
          <w:lang w:val="en-GB"/>
        </w:rPr>
        <w:t>?</w:t>
      </w:r>
      <w:r w:rsidR="0002601B">
        <w:rPr>
          <w:rFonts w:asciiTheme="majorHAnsi" w:hAnsiTheme="majorHAnsi" w:cstheme="majorHAnsi"/>
          <w:b/>
          <w:lang w:val="en-GB"/>
        </w:rPr>
        <w:t xml:space="preserve"> (one civil servant who received </w:t>
      </w:r>
      <w:r w:rsidR="00405827">
        <w:rPr>
          <w:rFonts w:asciiTheme="majorHAnsi" w:hAnsiTheme="majorHAnsi" w:cstheme="majorHAnsi"/>
          <w:b/>
          <w:lang w:val="en-GB"/>
        </w:rPr>
        <w:t>such incentives</w:t>
      </w:r>
      <w:r w:rsidR="0002601B">
        <w:rPr>
          <w:rFonts w:asciiTheme="majorHAnsi" w:hAnsiTheme="majorHAnsi" w:cstheme="majorHAnsi"/>
          <w:b/>
          <w:lang w:val="en-GB"/>
        </w:rPr>
        <w:t xml:space="preserve"> </w:t>
      </w:r>
      <w:r w:rsidR="00452D55">
        <w:rPr>
          <w:rFonts w:asciiTheme="majorHAnsi" w:hAnsiTheme="majorHAnsi" w:cstheme="majorHAnsi"/>
          <w:b/>
          <w:lang w:val="en-GB"/>
        </w:rPr>
        <w:t>more than once</w:t>
      </w:r>
      <w:r w:rsidR="0002601B">
        <w:rPr>
          <w:rFonts w:asciiTheme="majorHAnsi" w:hAnsiTheme="majorHAnsi" w:cstheme="majorHAnsi"/>
          <w:b/>
          <w:lang w:val="en-GB"/>
        </w:rPr>
        <w:t xml:space="preserve"> along the year is counted as 1)</w:t>
      </w:r>
      <w:r w:rsidR="000C2424">
        <w:rPr>
          <w:rFonts w:asciiTheme="majorHAnsi" w:hAnsiTheme="majorHAnsi" w:cstheme="majorHAnsi"/>
          <w:b/>
          <w:lang w:val="en-GB"/>
        </w:rPr>
        <w:t xml:space="preserve"> </w:t>
      </w:r>
      <w:r w:rsidR="000C2424" w:rsidRPr="00CE07BC">
        <w:rPr>
          <w:rFonts w:ascii="Sylfaen" w:hAnsi="Sylfaen" w:cstheme="majorHAnsi"/>
          <w:b/>
          <w:lang w:val="en-GB"/>
        </w:rPr>
        <w:t xml:space="preserve">/ </w:t>
      </w:r>
      <w:r w:rsidR="000C2424" w:rsidRPr="00CE07BC">
        <w:rPr>
          <w:rFonts w:ascii="Sylfaen" w:hAnsi="Sylfaen" w:cstheme="majorHAnsi"/>
          <w:b/>
          <w:lang w:val="ka-GE"/>
        </w:rPr>
        <w:t xml:space="preserve">დაწესებულების რამდენმა პროფესიულმა საჯარო  მოხელემ („პროფესიული </w:t>
      </w:r>
      <w:r w:rsidR="00960CE9" w:rsidRPr="00CE07BC">
        <w:rPr>
          <w:rFonts w:ascii="Sylfaen" w:hAnsi="Sylfaen" w:cstheme="majorHAnsi"/>
          <w:b/>
          <w:lang w:val="ka-GE"/>
        </w:rPr>
        <w:t>მოხელე“</w:t>
      </w:r>
      <w:r w:rsidR="00960CE9">
        <w:rPr>
          <w:rFonts w:ascii="Sylfaen" w:hAnsi="Sylfaen" w:cstheme="majorHAnsi"/>
          <w:b/>
          <w:lang w:val="ka-GE"/>
        </w:rPr>
        <w:t xml:space="preserve"> </w:t>
      </w:r>
      <w:r w:rsidR="00960CE9" w:rsidRPr="00CE07BC">
        <w:rPr>
          <w:rFonts w:ascii="Sylfaen" w:hAnsi="Sylfaen" w:cstheme="majorHAnsi"/>
          <w:b/>
          <w:lang w:val="ka-GE"/>
        </w:rPr>
        <w:t>საჯარო</w:t>
      </w:r>
      <w:r w:rsidR="000C2424" w:rsidRPr="00CE07BC">
        <w:rPr>
          <w:rFonts w:ascii="Sylfaen" w:hAnsi="Sylfaen" w:cstheme="majorHAnsi"/>
          <w:b/>
          <w:lang w:val="ka-GE"/>
        </w:rPr>
        <w:t xml:space="preserve"> სამსახურის შესახებ კანონის შესაბამისად, მუხლი 3. ე) მიიღო ეკონომიკური წახალისება 201</w:t>
      </w:r>
      <w:r w:rsidR="00CF0440" w:rsidRPr="00CE07BC">
        <w:rPr>
          <w:rFonts w:ascii="Sylfaen" w:hAnsi="Sylfaen" w:cstheme="majorHAnsi"/>
          <w:b/>
          <w:lang w:val="ka-GE"/>
        </w:rPr>
        <w:t>9</w:t>
      </w:r>
      <w:r w:rsidR="000C2424" w:rsidRPr="00CE07BC">
        <w:rPr>
          <w:rFonts w:ascii="Sylfaen" w:hAnsi="Sylfaen" w:cstheme="majorHAnsi"/>
          <w:b/>
          <w:lang w:val="ka-GE"/>
        </w:rPr>
        <w:t xml:space="preserve"> წელს (თუ ერთმა </w:t>
      </w:r>
      <w:r w:rsidR="00CF0440" w:rsidRPr="00CE07BC">
        <w:rPr>
          <w:rFonts w:ascii="Sylfaen" w:hAnsi="Sylfaen" w:cstheme="majorHAnsi"/>
          <w:b/>
          <w:lang w:val="ka-GE"/>
        </w:rPr>
        <w:t>მოხელემ</w:t>
      </w:r>
      <w:r w:rsidR="000C2424" w:rsidRPr="00CE07BC">
        <w:rPr>
          <w:rFonts w:ascii="Sylfaen" w:hAnsi="Sylfaen" w:cstheme="majorHAnsi"/>
          <w:b/>
          <w:lang w:val="ka-GE"/>
        </w:rPr>
        <w:t xml:space="preserve"> მიიღო ასეთი წახალისება ერთზე მეტჯერ წელიწადში, ითვლება როგორც 1)</w:t>
      </w:r>
    </w:p>
    <w:p w14:paraId="4E518524" w14:textId="77777777" w:rsidR="00A241F3" w:rsidRDefault="00A241F3" w:rsidP="00A241F3">
      <w:pPr>
        <w:pStyle w:val="ListParagraph"/>
        <w:spacing w:before="120" w:after="120" w:line="240" w:lineRule="auto"/>
        <w:contextualSpacing w:val="0"/>
        <w:jc w:val="both"/>
        <w:rPr>
          <w:rFonts w:asciiTheme="majorHAnsi" w:hAnsiTheme="majorHAnsi" w:cstheme="majorHAnsi"/>
          <w:b/>
          <w:lang w:val="en-GB"/>
        </w:rPr>
      </w:pPr>
    </w:p>
    <w:p w14:paraId="3D74E770" w14:textId="540189BF" w:rsidR="0095527B" w:rsidRDefault="00DE141A" w:rsidP="0095527B">
      <w:pPr>
        <w:pStyle w:val="ListParagraph"/>
        <w:spacing w:before="120" w:after="120" w:line="240" w:lineRule="auto"/>
        <w:contextualSpacing w:val="0"/>
        <w:rPr>
          <w:rFonts w:ascii="Sylfaen" w:hAnsi="Sylfaen" w:cstheme="majorHAnsi"/>
          <w:b/>
          <w:lang w:val="ka-GE"/>
        </w:rPr>
      </w:pPr>
      <w:r>
        <w:rPr>
          <w:rFonts w:ascii="Sylfaen" w:hAnsi="Sylfaen" w:cstheme="majorHAnsi"/>
          <w:b/>
          <w:lang w:val="ka-GE"/>
        </w:rPr>
        <w:t xml:space="preserve">სამინისტროს ცენტრალურ აპარატში </w:t>
      </w:r>
      <w:r w:rsidRPr="00CE07BC">
        <w:rPr>
          <w:rFonts w:ascii="Sylfaen" w:hAnsi="Sylfaen" w:cstheme="majorHAnsi"/>
          <w:b/>
          <w:lang w:val="ka-GE"/>
        </w:rPr>
        <w:t xml:space="preserve">ეკონომიკური წახალისება 2019 წელს </w:t>
      </w:r>
      <w:r>
        <w:rPr>
          <w:rFonts w:ascii="Sylfaen" w:hAnsi="Sylfaen" w:cstheme="majorHAnsi"/>
          <w:b/>
          <w:lang w:val="ka-GE"/>
        </w:rPr>
        <w:t xml:space="preserve">მიიღო 125 -მა </w:t>
      </w:r>
      <w:r w:rsidRPr="00CE07BC">
        <w:rPr>
          <w:rFonts w:ascii="Sylfaen" w:hAnsi="Sylfaen" w:cstheme="majorHAnsi"/>
          <w:b/>
          <w:lang w:val="ka-GE"/>
        </w:rPr>
        <w:t>პროფესიულმა საჯარო  მოხელემ</w:t>
      </w:r>
    </w:p>
    <w:p w14:paraId="286D8F3F" w14:textId="77777777" w:rsidR="00A241F3" w:rsidRPr="00DE141A" w:rsidRDefault="00A241F3" w:rsidP="0095527B">
      <w:pPr>
        <w:pStyle w:val="ListParagraph"/>
        <w:spacing w:before="120" w:after="120" w:line="240" w:lineRule="auto"/>
        <w:contextualSpacing w:val="0"/>
        <w:rPr>
          <w:rFonts w:ascii="Sylfaen" w:hAnsi="Sylfaen" w:cstheme="majorHAnsi"/>
          <w:b/>
          <w:lang w:val="ka-GE"/>
        </w:rPr>
      </w:pPr>
    </w:p>
    <w:p w14:paraId="48DF95EB" w14:textId="4AEA36D2" w:rsidR="00405827" w:rsidRPr="00A241F3" w:rsidRDefault="00603ECF" w:rsidP="00AB2497">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How many persons employed under labour contracts received bonuses in 201</w:t>
      </w:r>
      <w:r w:rsidR="00FA7801">
        <w:rPr>
          <w:rFonts w:asciiTheme="majorHAnsi" w:hAnsiTheme="majorHAnsi" w:cstheme="majorHAnsi"/>
          <w:b/>
          <w:lang w:val="en-GB"/>
        </w:rPr>
        <w:t>9</w:t>
      </w:r>
      <w:r w:rsidRPr="00931800">
        <w:rPr>
          <w:rFonts w:asciiTheme="majorHAnsi" w:hAnsiTheme="majorHAnsi" w:cstheme="majorHAnsi"/>
          <w:b/>
          <w:lang w:val="en-GB"/>
        </w:rPr>
        <w:t>?</w:t>
      </w:r>
      <w:r w:rsidR="00405827">
        <w:rPr>
          <w:rFonts w:asciiTheme="majorHAnsi" w:hAnsiTheme="majorHAnsi" w:cstheme="majorHAnsi"/>
          <w:b/>
          <w:lang w:val="en-GB"/>
        </w:rPr>
        <w:t xml:space="preserve"> (one person who received economic incentives more than once along the year is counted as 1)</w:t>
      </w:r>
      <w:r w:rsidR="00CF0440">
        <w:rPr>
          <w:rFonts w:asciiTheme="majorHAnsi" w:hAnsiTheme="majorHAnsi" w:cstheme="majorHAnsi"/>
          <w:b/>
          <w:lang w:val="ka-GE"/>
        </w:rPr>
        <w:t xml:space="preserve"> / </w:t>
      </w:r>
      <w:r w:rsidR="00CF0440" w:rsidRPr="00CE07BC">
        <w:rPr>
          <w:rFonts w:ascii="Sylfaen" w:hAnsi="Sylfaen" w:cstheme="majorHAnsi"/>
          <w:b/>
          <w:lang w:val="ka-GE"/>
        </w:rPr>
        <w:t>შრომითი ხელშეკრულებით დასაქმებულმა რამდენმა პირმა მიიღო  ბონუსები 2019 წელს (თუ ერთმა პირმა მიიღო ასეთი წახალისება ერთზე მეტჯერ წელიწადში, ითვლება როგორც 1)</w:t>
      </w:r>
      <w:bookmarkStart w:id="3" w:name="_GoBack"/>
      <w:bookmarkEnd w:id="3"/>
    </w:p>
    <w:p w14:paraId="0E1D1D36" w14:textId="77777777" w:rsidR="00A241F3" w:rsidRDefault="00A241F3" w:rsidP="00A241F3">
      <w:pPr>
        <w:pStyle w:val="ListParagraph"/>
        <w:spacing w:before="120" w:after="120" w:line="240" w:lineRule="auto"/>
        <w:contextualSpacing w:val="0"/>
        <w:jc w:val="both"/>
        <w:rPr>
          <w:rFonts w:asciiTheme="majorHAnsi" w:hAnsiTheme="majorHAnsi" w:cstheme="majorHAnsi"/>
          <w:b/>
          <w:lang w:val="en-GB"/>
        </w:rPr>
      </w:pPr>
    </w:p>
    <w:p w14:paraId="1AA8870C" w14:textId="7124D0D1" w:rsidR="00A241F3" w:rsidRPr="00A241F3" w:rsidRDefault="00A241F3" w:rsidP="00A241F3">
      <w:pPr>
        <w:pStyle w:val="ListParagraph"/>
        <w:spacing w:before="120" w:after="120" w:line="240" w:lineRule="auto"/>
        <w:contextualSpacing w:val="0"/>
        <w:rPr>
          <w:rFonts w:ascii="Sylfaen" w:hAnsi="Sylfaen" w:cstheme="majorHAnsi"/>
          <w:b/>
          <w:lang w:val="ka-GE"/>
        </w:rPr>
      </w:pPr>
      <w:r>
        <w:rPr>
          <w:rFonts w:ascii="Sylfaen" w:hAnsi="Sylfaen" w:cstheme="majorHAnsi"/>
          <w:b/>
          <w:lang w:val="ka-GE"/>
        </w:rPr>
        <w:t xml:space="preserve">სამინისტროს ცენტრალურ აპარატში </w:t>
      </w:r>
      <w:r w:rsidRPr="00CE07BC">
        <w:rPr>
          <w:rFonts w:ascii="Sylfaen" w:hAnsi="Sylfaen" w:cstheme="majorHAnsi"/>
          <w:b/>
          <w:lang w:val="ka-GE"/>
        </w:rPr>
        <w:t xml:space="preserve">ეკონომიკური წახალისება 2019 წელს </w:t>
      </w:r>
      <w:r>
        <w:rPr>
          <w:rFonts w:ascii="Sylfaen" w:hAnsi="Sylfaen" w:cstheme="majorHAnsi"/>
          <w:b/>
          <w:lang w:val="ka-GE"/>
        </w:rPr>
        <w:t xml:space="preserve">მიიღო </w:t>
      </w:r>
      <w:r>
        <w:rPr>
          <w:rFonts w:ascii="Sylfaen" w:hAnsi="Sylfaen" w:cstheme="majorHAnsi"/>
          <w:b/>
          <w:lang w:val="ka-GE"/>
        </w:rPr>
        <w:t xml:space="preserve"> 137</w:t>
      </w:r>
      <w:r>
        <w:rPr>
          <w:rFonts w:ascii="Sylfaen" w:hAnsi="Sylfaen" w:cstheme="majorHAnsi"/>
          <w:b/>
          <w:lang w:val="ka-GE"/>
        </w:rPr>
        <w:t xml:space="preserve">-მა </w:t>
      </w:r>
      <w:r>
        <w:rPr>
          <w:rFonts w:ascii="Sylfaen" w:hAnsi="Sylfaen" w:cstheme="majorHAnsi"/>
          <w:b/>
          <w:lang w:val="ka-GE"/>
        </w:rPr>
        <w:t xml:space="preserve">შრომითი </w:t>
      </w:r>
      <w:r w:rsidRPr="00E81506">
        <w:rPr>
          <w:rFonts w:ascii="Sylfaen" w:hAnsi="Sylfaen" w:cstheme="majorHAnsi"/>
          <w:b/>
          <w:lang w:val="ka-GE"/>
        </w:rPr>
        <w:t xml:space="preserve">ხელშეკრულებით </w:t>
      </w:r>
      <w:r>
        <w:rPr>
          <w:rFonts w:ascii="Sylfaen" w:hAnsi="Sylfaen" w:cstheme="majorHAnsi"/>
          <w:b/>
          <w:lang w:val="ka-GE"/>
        </w:rPr>
        <w:t>დასაქმებულმა პირმა</w:t>
      </w:r>
    </w:p>
    <w:p w14:paraId="54C48DF2" w14:textId="728990DE" w:rsidR="00405827" w:rsidRPr="00A241F3" w:rsidRDefault="00603ECF" w:rsidP="00504C6E">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E81506">
        <w:rPr>
          <w:rFonts w:asciiTheme="majorHAnsi" w:hAnsiTheme="majorHAnsi" w:cstheme="majorHAnsi"/>
          <w:b/>
          <w:lang w:val="en-GB"/>
        </w:rPr>
        <w:lastRenderedPageBreak/>
        <w:t>How many persons employed under public law agreements received bonuses in 201</w:t>
      </w:r>
      <w:r w:rsidR="00FA7801" w:rsidRPr="00E81506">
        <w:rPr>
          <w:rFonts w:asciiTheme="majorHAnsi" w:hAnsiTheme="majorHAnsi" w:cstheme="majorHAnsi"/>
          <w:b/>
          <w:lang w:val="en-GB"/>
        </w:rPr>
        <w:t>9</w:t>
      </w:r>
      <w:r w:rsidRPr="00E81506">
        <w:rPr>
          <w:rFonts w:asciiTheme="majorHAnsi" w:hAnsiTheme="majorHAnsi" w:cstheme="majorHAnsi"/>
          <w:b/>
          <w:lang w:val="en-GB"/>
        </w:rPr>
        <w:t>?</w:t>
      </w:r>
      <w:r w:rsidR="00405827" w:rsidRPr="00E81506">
        <w:rPr>
          <w:rFonts w:asciiTheme="majorHAnsi" w:hAnsiTheme="majorHAnsi" w:cstheme="majorHAnsi"/>
          <w:b/>
          <w:lang w:val="en-GB"/>
        </w:rPr>
        <w:t xml:space="preserve"> (one person who received economic incentives more than once along the year is counted as 1)</w:t>
      </w:r>
      <w:r w:rsidR="00CF0440" w:rsidRPr="00E81506">
        <w:rPr>
          <w:rFonts w:asciiTheme="majorHAnsi" w:hAnsiTheme="majorHAnsi" w:cstheme="majorHAnsi"/>
          <w:b/>
          <w:lang w:val="ka-GE"/>
        </w:rPr>
        <w:t xml:space="preserve"> / </w:t>
      </w:r>
      <w:r w:rsidR="00CF0440" w:rsidRPr="00E81506">
        <w:rPr>
          <w:rFonts w:ascii="Sylfaen" w:hAnsi="Sylfaen" w:cstheme="majorHAnsi"/>
          <w:b/>
          <w:lang w:val="ka-GE"/>
        </w:rPr>
        <w:t>ადმინისტრაციული ხელშეკრულებით დასაქმებულმა რამდენმა პირმა  მიიღო ბონუსები 2019</w:t>
      </w:r>
      <w:r w:rsidR="00E81506">
        <w:rPr>
          <w:rFonts w:ascii="Sylfaen" w:hAnsi="Sylfaen" w:cstheme="majorHAnsi"/>
          <w:b/>
          <w:lang w:val="en-US"/>
        </w:rPr>
        <w:t xml:space="preserve"> </w:t>
      </w:r>
      <w:r w:rsidR="00CF0440" w:rsidRPr="00E81506">
        <w:rPr>
          <w:rFonts w:ascii="Sylfaen" w:hAnsi="Sylfaen" w:cstheme="majorHAnsi"/>
          <w:b/>
          <w:lang w:val="ka-GE"/>
        </w:rPr>
        <w:t>წელს (თუ ერთმა პირმა მიიღო ასეთი წახალისება ერთზე მეტჯერ წელიწადში, ითვლება როგორც 1)</w:t>
      </w:r>
    </w:p>
    <w:p w14:paraId="0DF6525F" w14:textId="77777777" w:rsidR="00A241F3" w:rsidRPr="00E81506" w:rsidRDefault="00A241F3" w:rsidP="00A241F3">
      <w:pPr>
        <w:pStyle w:val="ListParagraph"/>
        <w:spacing w:before="120" w:after="120" w:line="240" w:lineRule="auto"/>
        <w:contextualSpacing w:val="0"/>
        <w:jc w:val="both"/>
        <w:rPr>
          <w:rFonts w:asciiTheme="majorHAnsi" w:hAnsiTheme="majorHAnsi" w:cstheme="majorHAnsi"/>
          <w:b/>
          <w:lang w:val="en-GB"/>
        </w:rPr>
      </w:pPr>
    </w:p>
    <w:p w14:paraId="771F6F1B" w14:textId="185D508A" w:rsidR="00A241F3" w:rsidRPr="00A241F3" w:rsidRDefault="00A241F3" w:rsidP="00A241F3">
      <w:pPr>
        <w:pStyle w:val="ListParagraph"/>
        <w:spacing w:before="120" w:after="120" w:line="240" w:lineRule="auto"/>
        <w:contextualSpacing w:val="0"/>
        <w:rPr>
          <w:rFonts w:ascii="Sylfaen" w:hAnsi="Sylfaen" w:cstheme="majorHAnsi"/>
          <w:b/>
          <w:lang w:val="ka-GE"/>
        </w:rPr>
      </w:pPr>
      <w:r>
        <w:rPr>
          <w:rFonts w:ascii="Sylfaen" w:hAnsi="Sylfaen" w:cstheme="majorHAnsi"/>
          <w:b/>
          <w:lang w:val="ka-GE"/>
        </w:rPr>
        <w:t xml:space="preserve">სამინისტროს ცენტრალურ აპარატში </w:t>
      </w:r>
      <w:r w:rsidRPr="00CE07BC">
        <w:rPr>
          <w:rFonts w:ascii="Sylfaen" w:hAnsi="Sylfaen" w:cstheme="majorHAnsi"/>
          <w:b/>
          <w:lang w:val="ka-GE"/>
        </w:rPr>
        <w:t xml:space="preserve">ეკონომიკური წახალისება 2019 წელს </w:t>
      </w:r>
      <w:r>
        <w:rPr>
          <w:rFonts w:ascii="Sylfaen" w:hAnsi="Sylfaen" w:cstheme="majorHAnsi"/>
          <w:b/>
          <w:lang w:val="ka-GE"/>
        </w:rPr>
        <w:t xml:space="preserve">მიიღო </w:t>
      </w:r>
      <w:r>
        <w:rPr>
          <w:rFonts w:ascii="Sylfaen" w:hAnsi="Sylfaen" w:cstheme="majorHAnsi"/>
          <w:b/>
          <w:lang w:val="en-US"/>
        </w:rPr>
        <w:t>4</w:t>
      </w:r>
      <w:r>
        <w:rPr>
          <w:rFonts w:ascii="Sylfaen" w:hAnsi="Sylfaen" w:cstheme="majorHAnsi"/>
          <w:b/>
          <w:lang w:val="ka-GE"/>
        </w:rPr>
        <w:t xml:space="preserve">-მა </w:t>
      </w:r>
      <w:r w:rsidRPr="00E81506">
        <w:rPr>
          <w:rFonts w:ascii="Sylfaen" w:hAnsi="Sylfaen" w:cstheme="majorHAnsi"/>
          <w:b/>
          <w:lang w:val="ka-GE"/>
        </w:rPr>
        <w:t xml:space="preserve">ადმინისტრაციული ხელშეკრულებით </w:t>
      </w:r>
      <w:r>
        <w:rPr>
          <w:rFonts w:ascii="Sylfaen" w:hAnsi="Sylfaen" w:cstheme="majorHAnsi"/>
          <w:b/>
          <w:lang w:val="ka-GE"/>
        </w:rPr>
        <w:t>დასაქმებულმა პირმა</w:t>
      </w:r>
    </w:p>
    <w:p w14:paraId="135F74B2" w14:textId="77777777" w:rsidR="00A241F3" w:rsidRPr="00A241F3" w:rsidRDefault="00A241F3" w:rsidP="00A241F3">
      <w:pPr>
        <w:pStyle w:val="ListParagraph"/>
        <w:spacing w:before="120" w:after="120" w:line="240" w:lineRule="auto"/>
        <w:contextualSpacing w:val="0"/>
        <w:jc w:val="both"/>
        <w:rPr>
          <w:rFonts w:asciiTheme="majorHAnsi" w:hAnsiTheme="majorHAnsi" w:cstheme="majorHAnsi"/>
          <w:b/>
          <w:lang w:val="en-US"/>
        </w:rPr>
      </w:pPr>
    </w:p>
    <w:tbl>
      <w:tblPr>
        <w:tblStyle w:val="TableGrid"/>
        <w:tblW w:w="0" w:type="auto"/>
        <w:shd w:val="clear" w:color="auto" w:fill="4472C4" w:themeFill="accent1"/>
        <w:tblLook w:val="04A0" w:firstRow="1" w:lastRow="0" w:firstColumn="1" w:lastColumn="0" w:noHBand="0" w:noVBand="1"/>
      </w:tblPr>
      <w:tblGrid>
        <w:gridCol w:w="8494"/>
      </w:tblGrid>
      <w:tr w:rsidR="00A37D0A" w:rsidRPr="006F6DCA" w14:paraId="349EA824" w14:textId="77777777" w:rsidTr="001C623F">
        <w:tc>
          <w:tcPr>
            <w:tcW w:w="8494" w:type="dxa"/>
            <w:shd w:val="clear" w:color="auto" w:fill="4472C4" w:themeFill="accent1"/>
          </w:tcPr>
          <w:p w14:paraId="1B77BF60" w14:textId="77777777" w:rsidR="00A37D0A" w:rsidRDefault="00A37D0A" w:rsidP="001C623F">
            <w:pPr>
              <w:pStyle w:val="ListParagraph"/>
              <w:numPr>
                <w:ilvl w:val="0"/>
                <w:numId w:val="17"/>
              </w:numPr>
              <w:spacing w:before="120" w:after="120"/>
              <w:contextualSpacing w:val="0"/>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Main challenges and needs</w:t>
            </w:r>
            <w:r w:rsidR="0075283E">
              <w:rPr>
                <w:rFonts w:asciiTheme="majorHAnsi" w:hAnsiTheme="majorHAnsi" w:cstheme="majorHAnsi"/>
                <w:b/>
                <w:color w:val="FFFFFF" w:themeColor="background1"/>
                <w:lang w:val="en-GB"/>
              </w:rPr>
              <w:t xml:space="preserve"> for 2020 and 2021</w:t>
            </w:r>
          </w:p>
          <w:p w14:paraId="465E8EF2" w14:textId="5C4552BF" w:rsidR="00CF0440" w:rsidRPr="00CF0440" w:rsidRDefault="00CF0440" w:rsidP="00CF0440">
            <w:pPr>
              <w:tabs>
                <w:tab w:val="left" w:pos="720"/>
                <w:tab w:val="left" w:pos="900"/>
              </w:tabs>
              <w:spacing w:before="120" w:after="120"/>
              <w:ind w:left="72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ka-GE"/>
              </w:rPr>
              <w:t>2020 და 2021 წლების მთავარი გამოწვევები და საჭიროებები</w:t>
            </w:r>
            <w:r>
              <w:rPr>
                <w:rFonts w:asciiTheme="majorHAnsi" w:hAnsiTheme="majorHAnsi" w:cstheme="majorHAnsi"/>
                <w:b/>
                <w:color w:val="FFFFFF" w:themeColor="background1"/>
                <w:lang w:val="en-GB"/>
              </w:rPr>
              <w:tab/>
            </w:r>
          </w:p>
        </w:tc>
      </w:tr>
    </w:tbl>
    <w:p w14:paraId="46BF7BCC" w14:textId="77777777" w:rsidR="00FA7801" w:rsidRDefault="00FA7801" w:rsidP="00FA7801">
      <w:pPr>
        <w:pStyle w:val="ListParagraph"/>
        <w:spacing w:before="120" w:after="120" w:line="240" w:lineRule="auto"/>
        <w:contextualSpacing w:val="0"/>
        <w:rPr>
          <w:rFonts w:asciiTheme="majorHAnsi" w:hAnsiTheme="majorHAnsi" w:cstheme="majorHAnsi"/>
          <w:b/>
          <w:lang w:val="en-GB"/>
        </w:rPr>
      </w:pPr>
    </w:p>
    <w:p w14:paraId="4CFD1FA8" w14:textId="19DFAF6D" w:rsidR="006B340B" w:rsidRPr="006B340B" w:rsidRDefault="006B340B" w:rsidP="00AB2497">
      <w:pPr>
        <w:pStyle w:val="ListParagraph"/>
        <w:numPr>
          <w:ilvl w:val="0"/>
          <w:numId w:val="33"/>
        </w:numPr>
        <w:spacing w:before="120" w:after="120" w:line="240" w:lineRule="auto"/>
        <w:contextualSpacing w:val="0"/>
        <w:jc w:val="both"/>
        <w:rPr>
          <w:rFonts w:asciiTheme="majorHAnsi" w:hAnsiTheme="majorHAnsi" w:cstheme="majorHAnsi"/>
          <w:b/>
          <w:lang w:val="en-GB"/>
        </w:rPr>
      </w:pPr>
      <w:r w:rsidRPr="006B340B">
        <w:rPr>
          <w:rFonts w:asciiTheme="majorHAnsi" w:hAnsiTheme="majorHAnsi" w:cstheme="majorHAnsi"/>
          <w:b/>
          <w:lang w:val="en-GB"/>
        </w:rPr>
        <w:t xml:space="preserve">Would you be interested in receiving support from our project in topics related to the implementation of the LPS and HR management in your institution in </w:t>
      </w:r>
      <w:r w:rsidR="0035219A">
        <w:rPr>
          <w:rFonts w:asciiTheme="majorHAnsi" w:hAnsiTheme="majorHAnsi" w:cstheme="majorHAnsi"/>
          <w:b/>
          <w:lang w:val="en-GB"/>
        </w:rPr>
        <w:t xml:space="preserve">the second semester of </w:t>
      </w:r>
      <w:r w:rsidRPr="006B340B">
        <w:rPr>
          <w:rFonts w:asciiTheme="majorHAnsi" w:hAnsiTheme="majorHAnsi" w:cstheme="majorHAnsi"/>
          <w:b/>
          <w:lang w:val="en-GB"/>
        </w:rPr>
        <w:t>2020 and</w:t>
      </w:r>
      <w:r w:rsidR="0035219A">
        <w:rPr>
          <w:rFonts w:asciiTheme="majorHAnsi" w:hAnsiTheme="majorHAnsi" w:cstheme="majorHAnsi"/>
          <w:b/>
          <w:lang w:val="en-GB"/>
        </w:rPr>
        <w:t xml:space="preserve"> in</w:t>
      </w:r>
      <w:r w:rsidRPr="006B340B">
        <w:rPr>
          <w:rFonts w:asciiTheme="majorHAnsi" w:hAnsiTheme="majorHAnsi" w:cstheme="majorHAnsi"/>
          <w:b/>
          <w:lang w:val="en-GB"/>
        </w:rPr>
        <w:t xml:space="preserve"> 2021?</w:t>
      </w:r>
      <w:r w:rsidR="00CF0440">
        <w:rPr>
          <w:rFonts w:asciiTheme="majorHAnsi" w:hAnsiTheme="majorHAnsi" w:cstheme="majorHAnsi"/>
          <w:b/>
          <w:lang w:val="ka-GE"/>
        </w:rPr>
        <w:t xml:space="preserve"> / </w:t>
      </w:r>
      <w:r w:rsidR="00CF0440" w:rsidRPr="00CE07BC">
        <w:rPr>
          <w:rFonts w:ascii="Sylfaen" w:hAnsi="Sylfaen" w:cstheme="majorHAnsi"/>
          <w:b/>
          <w:lang w:val="ka-GE"/>
        </w:rPr>
        <w:t>იქნებით თუ არა დაინტერესებული, თქვენმა დაწესებულებამ ჩვენი პროექტისგან მიიღოს მხარდაჭერა საჯარო სამსახურის შესახებ კანონისა და ადა</w:t>
      </w:r>
      <w:r w:rsidR="00B46CF9" w:rsidRPr="00CE07BC">
        <w:rPr>
          <w:rFonts w:ascii="Sylfaen" w:hAnsi="Sylfaen" w:cstheme="majorHAnsi"/>
          <w:b/>
          <w:lang w:val="ka-GE"/>
        </w:rPr>
        <w:t>მ</w:t>
      </w:r>
      <w:r w:rsidR="00CF0440" w:rsidRPr="00CE07BC">
        <w:rPr>
          <w:rFonts w:ascii="Sylfaen" w:hAnsi="Sylfaen" w:cstheme="majorHAnsi"/>
          <w:b/>
          <w:lang w:val="ka-GE"/>
        </w:rPr>
        <w:t xml:space="preserve">იანური რესურსების მართვის საკითხებში 2020 წლის მეორე </w:t>
      </w:r>
      <w:r w:rsidR="00CE07BC">
        <w:rPr>
          <w:rFonts w:ascii="Sylfaen" w:hAnsi="Sylfaen" w:cstheme="majorHAnsi"/>
          <w:b/>
          <w:lang w:val="ka-GE"/>
        </w:rPr>
        <w:t>ნახევარში</w:t>
      </w:r>
      <w:r w:rsidR="00CF0440" w:rsidRPr="00CE07BC">
        <w:rPr>
          <w:rFonts w:ascii="Sylfaen" w:hAnsi="Sylfaen" w:cstheme="majorHAnsi"/>
          <w:b/>
          <w:lang w:val="ka-GE"/>
        </w:rPr>
        <w:t xml:space="preserve"> და 2021 წელს?</w:t>
      </w:r>
    </w:p>
    <w:p w14:paraId="053C5089" w14:textId="77777777" w:rsidR="00E81506" w:rsidRDefault="00E81506" w:rsidP="006B340B">
      <w:pPr>
        <w:pStyle w:val="ListParagraph"/>
        <w:spacing w:before="120" w:after="120" w:line="240" w:lineRule="auto"/>
        <w:contextualSpacing w:val="0"/>
        <w:rPr>
          <w:rFonts w:ascii="Sylfaen" w:hAnsi="Sylfaen" w:cstheme="majorHAnsi"/>
          <w:b/>
          <w:lang w:val="en-US"/>
        </w:rPr>
      </w:pPr>
    </w:p>
    <w:p w14:paraId="1988AE26" w14:textId="51048D06" w:rsidR="006B340B" w:rsidRPr="00067F6A" w:rsidRDefault="00067F6A" w:rsidP="006B340B">
      <w:pPr>
        <w:pStyle w:val="ListParagraph"/>
        <w:spacing w:before="120" w:after="120" w:line="240" w:lineRule="auto"/>
        <w:contextualSpacing w:val="0"/>
        <w:rPr>
          <w:rFonts w:ascii="Sylfaen" w:hAnsi="Sylfaen" w:cstheme="majorHAnsi"/>
          <w:b/>
          <w:lang w:val="ka-GE"/>
        </w:rPr>
      </w:pPr>
      <w:r>
        <w:rPr>
          <w:rFonts w:ascii="Sylfaen" w:hAnsi="Sylfaen" w:cstheme="majorHAnsi"/>
          <w:b/>
          <w:lang w:val="ka-GE"/>
        </w:rPr>
        <w:t>კი</w:t>
      </w:r>
    </w:p>
    <w:p w14:paraId="7D9B71A4" w14:textId="25B448E6" w:rsidR="006B340B" w:rsidRPr="006B340B" w:rsidRDefault="006B340B" w:rsidP="006B340B">
      <w:pPr>
        <w:pStyle w:val="ListParagraph"/>
        <w:spacing w:before="120" w:after="120" w:line="240" w:lineRule="auto"/>
        <w:contextualSpacing w:val="0"/>
        <w:rPr>
          <w:rFonts w:asciiTheme="majorHAnsi" w:hAnsiTheme="majorHAnsi" w:cstheme="majorHAnsi"/>
          <w:b/>
          <w:lang w:val="en-GB"/>
        </w:rPr>
      </w:pPr>
      <w:r w:rsidRPr="006B340B">
        <w:rPr>
          <w:rFonts w:asciiTheme="majorHAnsi" w:hAnsiTheme="majorHAnsi" w:cstheme="majorHAnsi"/>
          <w:b/>
          <w:lang w:val="en-GB"/>
        </w:rPr>
        <w:t xml:space="preserve"> </w:t>
      </w:r>
    </w:p>
    <w:p w14:paraId="7EBC186E" w14:textId="072F3522" w:rsidR="002844E8" w:rsidRPr="007E08A6" w:rsidRDefault="006B340B" w:rsidP="00AB2497">
      <w:pPr>
        <w:pStyle w:val="ListParagraph"/>
        <w:numPr>
          <w:ilvl w:val="0"/>
          <w:numId w:val="33"/>
        </w:numPr>
        <w:spacing w:before="120" w:after="120" w:line="240" w:lineRule="auto"/>
        <w:contextualSpacing w:val="0"/>
        <w:jc w:val="both"/>
        <w:rPr>
          <w:rFonts w:asciiTheme="majorHAnsi" w:hAnsiTheme="majorHAnsi" w:cstheme="majorHAnsi"/>
          <w:b/>
          <w:lang w:val="en-GB"/>
        </w:rPr>
      </w:pPr>
      <w:r w:rsidRPr="006B340B">
        <w:rPr>
          <w:rFonts w:asciiTheme="majorHAnsi" w:hAnsiTheme="majorHAnsi" w:cstheme="majorHAnsi"/>
          <w:b/>
          <w:lang w:val="en-GB"/>
        </w:rPr>
        <w:t xml:space="preserve">In case of a positive answer, could you please specify your priorities? </w:t>
      </w:r>
      <w:r w:rsidR="00CF0440">
        <w:rPr>
          <w:rFonts w:asciiTheme="majorHAnsi" w:hAnsiTheme="majorHAnsi" w:cstheme="majorHAnsi"/>
          <w:b/>
          <w:lang w:val="ka-GE"/>
        </w:rPr>
        <w:t xml:space="preserve"> / </w:t>
      </w:r>
      <w:r w:rsidR="00CF0440" w:rsidRPr="00CE07BC">
        <w:rPr>
          <w:rFonts w:ascii="Sylfaen" w:hAnsi="Sylfaen" w:cstheme="majorHAnsi"/>
          <w:b/>
          <w:lang w:val="ka-GE"/>
        </w:rPr>
        <w:t>დადებითი პასუხის შემთხვევაში, გთხოვთ, მიუთითოთ თქვენი პრიორიტეტები</w:t>
      </w:r>
    </w:p>
    <w:p w14:paraId="3916088F" w14:textId="7AEC13B6" w:rsidR="007E08A6" w:rsidRDefault="007E08A6" w:rsidP="007E08A6">
      <w:pPr>
        <w:spacing w:before="120" w:after="120" w:line="240" w:lineRule="auto"/>
        <w:jc w:val="both"/>
        <w:rPr>
          <w:rFonts w:asciiTheme="majorHAnsi" w:hAnsiTheme="majorHAnsi" w:cstheme="majorHAnsi"/>
          <w:b/>
          <w:lang w:val="en-GB"/>
        </w:rPr>
      </w:pPr>
    </w:p>
    <w:p w14:paraId="4B35DDAB" w14:textId="6089A4F1" w:rsidR="00E41C66" w:rsidRDefault="00377495" w:rsidP="001A0123">
      <w:pPr>
        <w:spacing w:before="120" w:after="120" w:line="240" w:lineRule="auto"/>
        <w:jc w:val="both"/>
        <w:rPr>
          <w:rFonts w:ascii="Sylfaen" w:hAnsi="Sylfaen"/>
          <w:b/>
          <w:noProof/>
          <w:lang w:val="en-US"/>
        </w:rPr>
      </w:pPr>
      <w:r>
        <w:rPr>
          <w:rFonts w:ascii="Sylfaen" w:hAnsi="Sylfaen"/>
          <w:b/>
          <w:noProof/>
          <w:lang w:val="ka-GE"/>
        </w:rPr>
        <w:t>მნიშვნელოვანი</w:t>
      </w:r>
      <w:r w:rsidR="007E08A6" w:rsidRPr="00377495">
        <w:rPr>
          <w:rFonts w:ascii="Sylfaen" w:hAnsi="Sylfaen"/>
          <w:b/>
          <w:noProof/>
          <w:lang w:val="ka-GE"/>
        </w:rPr>
        <w:t xml:space="preserve"> და მისასალმებელია </w:t>
      </w:r>
      <w:r w:rsidR="007E08A6" w:rsidRPr="00377495">
        <w:rPr>
          <w:rFonts w:ascii="Sylfaen" w:hAnsi="Sylfaen" w:cstheme="majorHAnsi"/>
          <w:b/>
          <w:lang w:val="ka-GE"/>
        </w:rPr>
        <w:t xml:space="preserve">თქვენი დახმარება </w:t>
      </w:r>
      <w:r w:rsidR="007E08A6" w:rsidRPr="00377495">
        <w:rPr>
          <w:rFonts w:ascii="Sylfaen" w:eastAsia="Times New Roman" w:hAnsi="Sylfaen" w:cs="Times New Roman"/>
          <w:b/>
          <w:sz w:val="24"/>
          <w:szCs w:val="24"/>
        </w:rPr>
        <w:t>საჯარო მოხელეთა პროფესიული განვითარების</w:t>
      </w:r>
      <w:r w:rsidR="007E08A6" w:rsidRPr="00377495">
        <w:rPr>
          <w:rFonts w:ascii="Sylfaen" w:eastAsia="Times New Roman" w:hAnsi="Sylfaen" w:cs="Times New Roman"/>
          <w:b/>
          <w:sz w:val="24"/>
          <w:szCs w:val="24"/>
          <w:lang w:val="ka-GE"/>
        </w:rPr>
        <w:t xml:space="preserve"> </w:t>
      </w:r>
      <w:r w:rsidRPr="00377495">
        <w:rPr>
          <w:rFonts w:ascii="Sylfaen" w:hAnsi="Sylfaen"/>
          <w:b/>
          <w:noProof/>
          <w:lang w:val="ka-GE"/>
        </w:rPr>
        <w:t xml:space="preserve">ტრენინგის საჭიროებების დადგენაზე, სატრენინგო გეგმების მომზადებაზე და </w:t>
      </w:r>
      <w:r>
        <w:rPr>
          <w:rFonts w:ascii="Sylfaen" w:hAnsi="Sylfaen"/>
          <w:b/>
          <w:noProof/>
          <w:lang w:val="ka-GE"/>
        </w:rPr>
        <w:t>მათ მონიტორინგ</w:t>
      </w:r>
      <w:r w:rsidRPr="00377495">
        <w:rPr>
          <w:rFonts w:ascii="Sylfaen" w:hAnsi="Sylfaen"/>
          <w:b/>
          <w:noProof/>
          <w:lang w:val="ka-GE"/>
        </w:rPr>
        <w:t>სა და შეფასებაზე</w:t>
      </w:r>
      <w:r w:rsidR="008328A5">
        <w:rPr>
          <w:rFonts w:ascii="Sylfaen" w:hAnsi="Sylfaen"/>
          <w:b/>
          <w:noProof/>
          <w:lang w:val="ka-GE"/>
        </w:rPr>
        <w:t>.</w:t>
      </w:r>
    </w:p>
    <w:p w14:paraId="1C654C92" w14:textId="77777777" w:rsidR="00EE4AC5" w:rsidRDefault="00EE4AC5" w:rsidP="00EE4AC5">
      <w:pPr>
        <w:pStyle w:val="ListParagraph"/>
        <w:spacing w:before="120" w:after="120" w:line="240" w:lineRule="auto"/>
        <w:contextualSpacing w:val="0"/>
        <w:jc w:val="both"/>
        <w:rPr>
          <w:rFonts w:ascii="Sylfaen" w:hAnsi="Sylfaen" w:cs="Calibri Light"/>
          <w:lang w:val="en-US"/>
        </w:rPr>
      </w:pPr>
    </w:p>
    <w:p w14:paraId="721B4CFC" w14:textId="77777777" w:rsidR="00EE4AC5" w:rsidRPr="00EE4AC5" w:rsidRDefault="00EE4AC5" w:rsidP="00EE4AC5">
      <w:pPr>
        <w:pStyle w:val="ListParagraph"/>
        <w:spacing w:before="120" w:after="120" w:line="240" w:lineRule="auto"/>
        <w:contextualSpacing w:val="0"/>
        <w:jc w:val="both"/>
        <w:rPr>
          <w:rFonts w:ascii="Sylfaen" w:hAnsi="Sylfaen" w:cs="Calibri Light"/>
          <w:b/>
          <w:lang w:val="ka-GE"/>
        </w:rPr>
      </w:pPr>
      <w:r w:rsidRPr="00EE4AC5">
        <w:rPr>
          <w:rFonts w:ascii="Sylfaen" w:hAnsi="Sylfaen" w:cs="Calibri Light"/>
          <w:b/>
          <w:lang w:val="ka-GE"/>
        </w:rPr>
        <w:t>სამინისტროში იკვეთება შემდეგი გამოწვევები:</w:t>
      </w:r>
    </w:p>
    <w:p w14:paraId="469339D3" w14:textId="585761D1" w:rsidR="003C20E6" w:rsidRPr="00EE4AC5" w:rsidRDefault="00E81506" w:rsidP="003C20E6">
      <w:pPr>
        <w:pStyle w:val="ListParagraph"/>
        <w:numPr>
          <w:ilvl w:val="0"/>
          <w:numId w:val="36"/>
        </w:numPr>
        <w:spacing w:before="120" w:after="120" w:line="240" w:lineRule="auto"/>
        <w:jc w:val="both"/>
        <w:rPr>
          <w:rFonts w:ascii="Sylfaen" w:hAnsi="Sylfaen"/>
          <w:b/>
          <w:noProof/>
          <w:lang w:val="ka-GE"/>
        </w:rPr>
      </w:pPr>
      <w:r w:rsidRPr="003C20E6">
        <w:rPr>
          <w:rFonts w:ascii="Sylfaen" w:hAnsi="Sylfaen"/>
          <w:b/>
          <w:noProof/>
          <w:lang w:val="en-US"/>
        </w:rPr>
        <w:t>HR-</w:t>
      </w:r>
      <w:r w:rsidRPr="003C20E6">
        <w:rPr>
          <w:rFonts w:ascii="Sylfaen" w:hAnsi="Sylfaen"/>
          <w:b/>
          <w:noProof/>
          <w:lang w:val="ka-GE"/>
        </w:rPr>
        <w:t>ის სტრატეგიული გეგმის გაწერა</w:t>
      </w:r>
      <w:r w:rsidR="003C20E6">
        <w:rPr>
          <w:rFonts w:ascii="Sylfaen" w:hAnsi="Sylfaen"/>
          <w:b/>
          <w:noProof/>
          <w:lang w:val="ka-GE"/>
        </w:rPr>
        <w:t>;</w:t>
      </w:r>
    </w:p>
    <w:p w14:paraId="15C2552E" w14:textId="5D0A9583" w:rsidR="00EE4AC5" w:rsidRPr="00EE4AC5" w:rsidRDefault="00EE4AC5" w:rsidP="00EE4AC5">
      <w:pPr>
        <w:pStyle w:val="ListParagraph"/>
        <w:numPr>
          <w:ilvl w:val="0"/>
          <w:numId w:val="36"/>
        </w:numPr>
        <w:spacing w:before="120" w:after="120" w:line="240" w:lineRule="auto"/>
        <w:rPr>
          <w:rFonts w:ascii="Sylfaen" w:hAnsi="Sylfaen" w:cs="Calibri Light"/>
          <w:b/>
          <w:lang w:val="ka-GE"/>
        </w:rPr>
      </w:pPr>
      <w:r w:rsidRPr="00EE4AC5">
        <w:rPr>
          <w:rFonts w:ascii="Sylfaen" w:hAnsi="Sylfaen" w:cs="Calibri Light"/>
          <w:b/>
          <w:lang w:val="ka-GE"/>
        </w:rPr>
        <w:t>შეფასებისა და თვითშეფასების ფორმების შედარება და განსხვავებების ანალიზი;</w:t>
      </w:r>
    </w:p>
    <w:p w14:paraId="4EC40DFE" w14:textId="51041C56" w:rsidR="003C20E6" w:rsidRDefault="003C20E6" w:rsidP="003C20E6">
      <w:pPr>
        <w:pStyle w:val="ListParagraph"/>
        <w:numPr>
          <w:ilvl w:val="0"/>
          <w:numId w:val="36"/>
        </w:numPr>
        <w:spacing w:before="120" w:after="120" w:line="240" w:lineRule="auto"/>
        <w:jc w:val="both"/>
        <w:rPr>
          <w:rFonts w:ascii="Sylfaen" w:hAnsi="Sylfaen"/>
          <w:b/>
          <w:noProof/>
          <w:lang w:val="ka-GE"/>
        </w:rPr>
      </w:pPr>
      <w:r w:rsidRPr="003C20E6">
        <w:rPr>
          <w:rFonts w:ascii="Sylfaen" w:hAnsi="Sylfaen" w:cs="Sylfaen"/>
          <w:b/>
          <w:noProof/>
          <w:lang w:val="ka-GE"/>
        </w:rPr>
        <w:t>სამინისტროს</w:t>
      </w:r>
      <w:r w:rsidRPr="003C20E6">
        <w:rPr>
          <w:rFonts w:ascii="Sylfaen" w:hAnsi="Sylfaen"/>
          <w:b/>
          <w:noProof/>
          <w:lang w:val="ka-GE"/>
        </w:rPr>
        <w:t>, სტრუქტურული ერთეულების და თანამშრომელთა მიზნების გაწერა</w:t>
      </w:r>
      <w:r>
        <w:rPr>
          <w:rFonts w:ascii="Sylfaen" w:hAnsi="Sylfaen"/>
          <w:b/>
          <w:noProof/>
          <w:lang w:val="ka-GE"/>
        </w:rPr>
        <w:t>;</w:t>
      </w:r>
    </w:p>
    <w:p w14:paraId="49A7595D" w14:textId="77777777" w:rsidR="00BD2681" w:rsidRPr="00BD2681" w:rsidRDefault="00BD2681" w:rsidP="00BD2681">
      <w:pPr>
        <w:pStyle w:val="ListParagraph"/>
        <w:numPr>
          <w:ilvl w:val="0"/>
          <w:numId w:val="36"/>
        </w:numPr>
        <w:spacing w:before="120" w:after="120" w:line="240" w:lineRule="auto"/>
        <w:jc w:val="both"/>
        <w:rPr>
          <w:rFonts w:ascii="Sylfaen" w:hAnsi="Sylfaen" w:cs="Calibri Light"/>
          <w:b/>
          <w:lang w:val="ka-GE"/>
        </w:rPr>
      </w:pPr>
      <w:r w:rsidRPr="00BD2681">
        <w:rPr>
          <w:rFonts w:ascii="Sylfaen" w:hAnsi="Sylfaen" w:cs="Calibri Light"/>
          <w:b/>
          <w:lang w:val="ka-GE"/>
        </w:rPr>
        <w:t>განვითარების პროგრამების განსახორციელებლად საჭირო ფულადი რესურსი.</w:t>
      </w:r>
    </w:p>
    <w:p w14:paraId="3DAAC70E" w14:textId="77777777" w:rsidR="00E41C66" w:rsidRPr="00E41C66" w:rsidRDefault="00E41C66" w:rsidP="007E08A6">
      <w:pPr>
        <w:pStyle w:val="ListParagraph"/>
        <w:spacing w:before="120" w:after="120" w:line="240" w:lineRule="auto"/>
        <w:ind w:left="0"/>
        <w:contextualSpacing w:val="0"/>
        <w:jc w:val="both"/>
        <w:rPr>
          <w:rFonts w:ascii="Sylfaen" w:hAnsi="Sylfaen" w:cstheme="majorHAnsi"/>
          <w:b/>
          <w:lang w:val="ka-GE"/>
        </w:rPr>
      </w:pPr>
    </w:p>
    <w:p w14:paraId="11023D62" w14:textId="77777777" w:rsidR="002844E8" w:rsidRDefault="002844E8" w:rsidP="002844E8">
      <w:pPr>
        <w:spacing w:before="120" w:after="120" w:line="240" w:lineRule="auto"/>
        <w:rPr>
          <w:rFonts w:asciiTheme="majorHAnsi" w:hAnsiTheme="majorHAnsi" w:cstheme="majorHAnsi"/>
          <w:lang w:val="en-GB"/>
        </w:rPr>
      </w:pPr>
    </w:p>
    <w:p w14:paraId="4CCE6D24" w14:textId="77777777" w:rsidR="009B4F9A" w:rsidRDefault="009B4F9A" w:rsidP="002844E8">
      <w:pPr>
        <w:spacing w:before="120" w:after="120" w:line="240" w:lineRule="auto"/>
        <w:rPr>
          <w:rFonts w:asciiTheme="majorHAnsi" w:hAnsiTheme="majorHAnsi" w:cstheme="majorHAnsi"/>
          <w:lang w:val="en-GB"/>
        </w:rPr>
      </w:pPr>
    </w:p>
    <w:p w14:paraId="263DE5C8" w14:textId="77777777" w:rsidR="009B4F9A" w:rsidRDefault="009B4F9A" w:rsidP="002844E8">
      <w:pPr>
        <w:spacing w:before="120" w:after="120" w:line="240" w:lineRule="auto"/>
        <w:rPr>
          <w:rFonts w:asciiTheme="majorHAnsi" w:hAnsiTheme="majorHAnsi" w:cstheme="majorHAnsi"/>
          <w:lang w:val="en-GB"/>
        </w:rPr>
      </w:pPr>
    </w:p>
    <w:p w14:paraId="2FA4EC1E" w14:textId="77777777" w:rsidR="009B4F9A" w:rsidRPr="00931800" w:rsidRDefault="009B4F9A" w:rsidP="002844E8">
      <w:pPr>
        <w:spacing w:before="120" w:after="120" w:line="240" w:lineRule="auto"/>
        <w:rPr>
          <w:rFonts w:asciiTheme="majorHAnsi" w:hAnsiTheme="majorHAnsi" w:cstheme="majorHAnsi"/>
          <w:lang w:val="en-GB"/>
        </w:rPr>
      </w:pPr>
    </w:p>
    <w:sectPr w:rsidR="009B4F9A" w:rsidRPr="00931800" w:rsidSect="004A2B15">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B94E6" w14:textId="77777777" w:rsidR="00D06A5B" w:rsidRDefault="00D06A5B" w:rsidP="00AD4F5C">
      <w:pPr>
        <w:spacing w:after="0" w:line="240" w:lineRule="auto"/>
      </w:pPr>
      <w:r>
        <w:separator/>
      </w:r>
    </w:p>
  </w:endnote>
  <w:endnote w:type="continuationSeparator" w:id="0">
    <w:p w14:paraId="2AB0B773" w14:textId="77777777" w:rsidR="00D06A5B" w:rsidRDefault="00D06A5B" w:rsidP="00AD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945932"/>
      <w:docPartObj>
        <w:docPartGallery w:val="Page Numbers (Bottom of Page)"/>
        <w:docPartUnique/>
      </w:docPartObj>
    </w:sdtPr>
    <w:sdtEndPr/>
    <w:sdtContent>
      <w:p w14:paraId="46BA0579" w14:textId="5CE73990" w:rsidR="00354E71" w:rsidRDefault="00354E71">
        <w:pPr>
          <w:pStyle w:val="Footer"/>
          <w:jc w:val="right"/>
        </w:pPr>
        <w:r w:rsidRPr="00D75DA4">
          <w:rPr>
            <w:rFonts w:asciiTheme="majorHAnsi" w:hAnsiTheme="majorHAnsi" w:cstheme="majorHAnsi"/>
            <w:sz w:val="20"/>
          </w:rPr>
          <w:fldChar w:fldCharType="begin"/>
        </w:r>
        <w:r w:rsidRPr="00D75DA4">
          <w:rPr>
            <w:rFonts w:asciiTheme="majorHAnsi" w:hAnsiTheme="majorHAnsi" w:cstheme="majorHAnsi"/>
            <w:sz w:val="20"/>
          </w:rPr>
          <w:instrText>PAGE   \* MERGEFORMAT</w:instrText>
        </w:r>
        <w:r w:rsidRPr="00D75DA4">
          <w:rPr>
            <w:rFonts w:asciiTheme="majorHAnsi" w:hAnsiTheme="majorHAnsi" w:cstheme="majorHAnsi"/>
            <w:sz w:val="20"/>
          </w:rPr>
          <w:fldChar w:fldCharType="separate"/>
        </w:r>
        <w:r w:rsidR="00A241F3">
          <w:rPr>
            <w:rFonts w:asciiTheme="majorHAnsi" w:hAnsiTheme="majorHAnsi" w:cstheme="majorHAnsi"/>
            <w:noProof/>
            <w:sz w:val="20"/>
          </w:rPr>
          <w:t>17</w:t>
        </w:r>
        <w:r w:rsidRPr="00D75DA4">
          <w:rPr>
            <w:rFonts w:asciiTheme="majorHAnsi" w:hAnsiTheme="majorHAnsi" w:cstheme="majorHAnsi"/>
            <w:sz w:val="20"/>
          </w:rPr>
          <w:fldChar w:fldCharType="end"/>
        </w:r>
      </w:p>
    </w:sdtContent>
  </w:sdt>
  <w:p w14:paraId="6970D603" w14:textId="77777777" w:rsidR="00354E71" w:rsidRDefault="00354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E7610" w14:textId="77777777" w:rsidR="00D06A5B" w:rsidRDefault="00D06A5B" w:rsidP="00AD4F5C">
      <w:pPr>
        <w:spacing w:after="0" w:line="240" w:lineRule="auto"/>
      </w:pPr>
      <w:r>
        <w:separator/>
      </w:r>
    </w:p>
  </w:footnote>
  <w:footnote w:type="continuationSeparator" w:id="0">
    <w:p w14:paraId="41539A6A" w14:textId="77777777" w:rsidR="00D06A5B" w:rsidRDefault="00D06A5B" w:rsidP="00AD4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64EE" w14:textId="77777777" w:rsidR="00354E71" w:rsidRPr="00D75DA4" w:rsidRDefault="00354E71">
    <w:pPr>
      <w:pStyle w:val="Header"/>
      <w:rPr>
        <w:rFonts w:asciiTheme="majorHAnsi" w:hAnsiTheme="majorHAnsi" w:cstheme="majorHAnsi"/>
        <w:b/>
        <w:color w:val="000000" w:themeColor="text1"/>
        <w:sz w:val="20"/>
        <w:lang w:val="en-GB"/>
      </w:rPr>
    </w:pPr>
    <w:r w:rsidRPr="00D75DA4">
      <w:rPr>
        <w:rFonts w:asciiTheme="majorHAnsi" w:hAnsiTheme="majorHAnsi" w:cstheme="majorHAnsi"/>
        <w:b/>
        <w:color w:val="000000" w:themeColor="text1"/>
        <w:sz w:val="20"/>
        <w:lang w:val="en-GB"/>
      </w:rPr>
      <w:t>EU-funded project Support to PAR in Georgia.</w:t>
    </w:r>
    <w:r>
      <w:rPr>
        <w:rFonts w:asciiTheme="majorHAnsi" w:hAnsiTheme="majorHAnsi" w:cstheme="majorHAnsi"/>
        <w:b/>
        <w:color w:val="000000" w:themeColor="text1"/>
        <w:sz w:val="20"/>
        <w:lang w:val="en-GB"/>
      </w:rPr>
      <w:t xml:space="preserve"> </w:t>
    </w:r>
    <w:r w:rsidRPr="00D75DA4">
      <w:rPr>
        <w:rFonts w:asciiTheme="majorHAnsi" w:hAnsiTheme="majorHAnsi" w:cstheme="majorHAnsi"/>
        <w:b/>
        <w:color w:val="000000" w:themeColor="text1"/>
        <w:sz w:val="20"/>
        <w:lang w:val="en-GB"/>
      </w:rPr>
      <w:t>Purpose 3: Civil Service Reform</w:t>
    </w:r>
    <w:r w:rsidRPr="00D75DA4">
      <w:rPr>
        <w:rFonts w:asciiTheme="majorHAnsi" w:hAnsiTheme="majorHAnsi" w:cstheme="majorHAnsi"/>
        <w:b/>
        <w:color w:val="000000" w:themeColor="text1"/>
        <w:sz w:val="20"/>
        <w:lang w:val="en-GB"/>
      </w:rPr>
      <w:tab/>
    </w:r>
  </w:p>
  <w:p w14:paraId="6E7DE748" w14:textId="77777777" w:rsidR="00354E71" w:rsidRPr="00D75DA4" w:rsidRDefault="00354E71">
    <w:pPr>
      <w:pStyle w:val="Header"/>
      <w:rPr>
        <w:color w:val="000000" w:themeColor="text1"/>
        <w:sz w:val="14"/>
        <w:lang w:val="en-GB"/>
      </w:rPr>
    </w:pPr>
    <w:r w:rsidRPr="00D75DA4">
      <w:rPr>
        <w:rFonts w:asciiTheme="majorHAnsi" w:hAnsiTheme="majorHAnsi" w:cstheme="majorHAnsi"/>
        <w:color w:val="000000" w:themeColor="text1"/>
        <w:sz w:val="18"/>
        <w:lang w:val="en-GB"/>
      </w:rPr>
      <w:t>Questionnaire for HRM units in a sample of ministries</w:t>
    </w:r>
    <w:r w:rsidRPr="00D75DA4">
      <w:rPr>
        <w:rFonts w:asciiTheme="majorHAnsi" w:hAnsiTheme="majorHAnsi" w:cstheme="majorHAnsi"/>
        <w:color w:val="000000" w:themeColor="text1"/>
        <w:sz w:val="18"/>
        <w:lang w:val="en-GB"/>
      </w:rPr>
      <w:tab/>
    </w:r>
  </w:p>
  <w:p w14:paraId="6F1EB9C7" w14:textId="77777777" w:rsidR="00354E71" w:rsidRPr="004A2B15" w:rsidRDefault="00354E71">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E3D"/>
    <w:multiLevelType w:val="hybridMultilevel"/>
    <w:tmpl w:val="C27ED5B4"/>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5484D29"/>
    <w:multiLevelType w:val="hybridMultilevel"/>
    <w:tmpl w:val="0308A862"/>
    <w:lvl w:ilvl="0" w:tplc="0C0A000F">
      <w:start w:val="1"/>
      <w:numFmt w:val="decimal"/>
      <w:lvlText w:val="%1."/>
      <w:lvlJc w:val="left"/>
      <w:pPr>
        <w:ind w:left="360" w:hanging="360"/>
      </w:pPr>
      <w:rPr>
        <w:rFonts w:hint="default"/>
      </w:r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
    <w:nsid w:val="07BA0B0D"/>
    <w:multiLevelType w:val="hybridMultilevel"/>
    <w:tmpl w:val="D81057B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8A66D48"/>
    <w:multiLevelType w:val="hybridMultilevel"/>
    <w:tmpl w:val="6BB6800C"/>
    <w:lvl w:ilvl="0" w:tplc="E97CEDDE">
      <w:start w:val="1"/>
      <w:numFmt w:val="lowerLetter"/>
      <w:lvlText w:val="%1)"/>
      <w:lvlJc w:val="left"/>
      <w:pPr>
        <w:ind w:left="1068" w:hanging="360"/>
      </w:pPr>
      <w:rPr>
        <w:rFonts w:hint="default"/>
      </w:rPr>
    </w:lvl>
    <w:lvl w:ilvl="1" w:tplc="0C0A001B">
      <w:start w:val="1"/>
      <w:numFmt w:val="lowerRoman"/>
      <w:lvlText w:val="%2."/>
      <w:lvlJc w:val="right"/>
      <w:pPr>
        <w:ind w:left="1791" w:hanging="360"/>
      </w:pPr>
    </w:lvl>
    <w:lvl w:ilvl="2" w:tplc="0C0A001B" w:tentative="1">
      <w:start w:val="1"/>
      <w:numFmt w:val="lowerRoman"/>
      <w:lvlText w:val="%3."/>
      <w:lvlJc w:val="right"/>
      <w:pPr>
        <w:ind w:left="2511" w:hanging="180"/>
      </w:pPr>
    </w:lvl>
    <w:lvl w:ilvl="3" w:tplc="0C0A000F" w:tentative="1">
      <w:start w:val="1"/>
      <w:numFmt w:val="decimal"/>
      <w:lvlText w:val="%4."/>
      <w:lvlJc w:val="left"/>
      <w:pPr>
        <w:ind w:left="3231" w:hanging="360"/>
      </w:pPr>
    </w:lvl>
    <w:lvl w:ilvl="4" w:tplc="0C0A0019" w:tentative="1">
      <w:start w:val="1"/>
      <w:numFmt w:val="lowerLetter"/>
      <w:lvlText w:val="%5."/>
      <w:lvlJc w:val="left"/>
      <w:pPr>
        <w:ind w:left="3951" w:hanging="360"/>
      </w:pPr>
    </w:lvl>
    <w:lvl w:ilvl="5" w:tplc="0C0A001B" w:tentative="1">
      <w:start w:val="1"/>
      <w:numFmt w:val="lowerRoman"/>
      <w:lvlText w:val="%6."/>
      <w:lvlJc w:val="right"/>
      <w:pPr>
        <w:ind w:left="4671" w:hanging="180"/>
      </w:pPr>
    </w:lvl>
    <w:lvl w:ilvl="6" w:tplc="0C0A000F" w:tentative="1">
      <w:start w:val="1"/>
      <w:numFmt w:val="decimal"/>
      <w:lvlText w:val="%7."/>
      <w:lvlJc w:val="left"/>
      <w:pPr>
        <w:ind w:left="5391" w:hanging="360"/>
      </w:pPr>
    </w:lvl>
    <w:lvl w:ilvl="7" w:tplc="0C0A0019" w:tentative="1">
      <w:start w:val="1"/>
      <w:numFmt w:val="lowerLetter"/>
      <w:lvlText w:val="%8."/>
      <w:lvlJc w:val="left"/>
      <w:pPr>
        <w:ind w:left="6111" w:hanging="360"/>
      </w:pPr>
    </w:lvl>
    <w:lvl w:ilvl="8" w:tplc="0C0A001B" w:tentative="1">
      <w:start w:val="1"/>
      <w:numFmt w:val="lowerRoman"/>
      <w:lvlText w:val="%9."/>
      <w:lvlJc w:val="right"/>
      <w:pPr>
        <w:ind w:left="6831" w:hanging="180"/>
      </w:pPr>
    </w:lvl>
  </w:abstractNum>
  <w:abstractNum w:abstractNumId="4">
    <w:nsid w:val="09E42F2E"/>
    <w:multiLevelType w:val="hybridMultilevel"/>
    <w:tmpl w:val="69A67D14"/>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DE727F"/>
    <w:multiLevelType w:val="hybridMultilevel"/>
    <w:tmpl w:val="60FE686A"/>
    <w:lvl w:ilvl="0" w:tplc="3D123FC2">
      <w:start w:val="1"/>
      <w:numFmt w:val="decimal"/>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AD60A928">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0D00A8"/>
    <w:multiLevelType w:val="hybridMultilevel"/>
    <w:tmpl w:val="A260DA90"/>
    <w:lvl w:ilvl="0" w:tplc="0C0A0017">
      <w:start w:val="1"/>
      <w:numFmt w:val="lowerLetter"/>
      <w:lvlText w:val="%1)"/>
      <w:lvlJc w:val="left"/>
      <w:pPr>
        <w:ind w:left="717" w:hanging="360"/>
      </w:pPr>
      <w:rPr>
        <w:rFonts w:hint="default"/>
      </w:rPr>
    </w:lvl>
    <w:lvl w:ilvl="1" w:tplc="0C0A001B">
      <w:start w:val="1"/>
      <w:numFmt w:val="lowerRoman"/>
      <w:lvlText w:val="%2."/>
      <w:lvlJc w:val="righ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7">
    <w:nsid w:val="16852105"/>
    <w:multiLevelType w:val="hybridMultilevel"/>
    <w:tmpl w:val="DA20A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9535A7"/>
    <w:multiLevelType w:val="hybridMultilevel"/>
    <w:tmpl w:val="545A7486"/>
    <w:lvl w:ilvl="0" w:tplc="09729A3C">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A101BB0"/>
    <w:multiLevelType w:val="hybridMultilevel"/>
    <w:tmpl w:val="9B5E03A4"/>
    <w:lvl w:ilvl="0" w:tplc="0C0A000F">
      <w:numFmt w:val="decimal"/>
      <w:lvlText w:val="%1."/>
      <w:lvlJc w:val="left"/>
      <w:pPr>
        <w:ind w:left="720" w:hanging="360"/>
      </w:pPr>
      <w:rPr>
        <w:rFonts w:hint="default"/>
      </w:rPr>
    </w:lvl>
    <w:lvl w:ilvl="1" w:tplc="06EAAEE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0211ED"/>
    <w:multiLevelType w:val="hybridMultilevel"/>
    <w:tmpl w:val="C3843550"/>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26C4935"/>
    <w:multiLevelType w:val="hybridMultilevel"/>
    <w:tmpl w:val="6D80462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4D65097"/>
    <w:multiLevelType w:val="hybridMultilevel"/>
    <w:tmpl w:val="E536C756"/>
    <w:lvl w:ilvl="0" w:tplc="0C0A0017">
      <w:start w:val="1"/>
      <w:numFmt w:val="lowerLetter"/>
      <w:lvlText w:val="%1)"/>
      <w:lvlJc w:val="left"/>
      <w:pPr>
        <w:ind w:left="717" w:hanging="360"/>
      </w:pPr>
      <w:rPr>
        <w:rFonts w:hint="default"/>
      </w:rPr>
    </w:lvl>
    <w:lvl w:ilvl="1" w:tplc="0C0A001B">
      <w:start w:val="1"/>
      <w:numFmt w:val="lowerRoman"/>
      <w:lvlText w:val="%2."/>
      <w:lvlJc w:val="righ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3">
    <w:nsid w:val="281F6280"/>
    <w:multiLevelType w:val="hybridMultilevel"/>
    <w:tmpl w:val="48BCE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8EF181F"/>
    <w:multiLevelType w:val="hybridMultilevel"/>
    <w:tmpl w:val="5DFE37A4"/>
    <w:lvl w:ilvl="0" w:tplc="0568CCF8">
      <w:start w:val="1"/>
      <w:numFmt w:val="decimal"/>
      <w:lvlText w:val="%1."/>
      <w:lvlJc w:val="left"/>
      <w:pPr>
        <w:ind w:left="360" w:hanging="360"/>
      </w:pPr>
      <w:rPr>
        <w:rFonts w:asciiTheme="minorHAnsi" w:eastAsiaTheme="minorHAnsi" w:hAnsiTheme="minorHAnsi" w:cstheme="minorBidi"/>
        <w:b/>
        <w:bCs/>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8FE573F"/>
    <w:multiLevelType w:val="hybridMultilevel"/>
    <w:tmpl w:val="AD3C86D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9AF64D6"/>
    <w:multiLevelType w:val="hybridMultilevel"/>
    <w:tmpl w:val="68783A00"/>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29CC3564"/>
    <w:multiLevelType w:val="hybridMultilevel"/>
    <w:tmpl w:val="9BF48378"/>
    <w:lvl w:ilvl="0" w:tplc="6C1CEC60">
      <w:start w:val="15"/>
      <w:numFmt w:val="bullet"/>
      <w:lvlText w:val="-"/>
      <w:lvlJc w:val="left"/>
      <w:pPr>
        <w:ind w:left="720" w:hanging="360"/>
      </w:pPr>
      <w:rPr>
        <w:rFonts w:ascii="Sylfaen" w:eastAsiaTheme="minorHAnsi" w:hAnsi="Sylfaen" w:cstheme="majorHAns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2DCF0B9F"/>
    <w:multiLevelType w:val="hybridMultilevel"/>
    <w:tmpl w:val="F30E26E0"/>
    <w:lvl w:ilvl="0" w:tplc="0C0A0001">
      <w:start w:val="1"/>
      <w:numFmt w:val="bullet"/>
      <w:lvlText w:val=""/>
      <w:lvlJc w:val="left"/>
      <w:pPr>
        <w:ind w:left="720" w:hanging="360"/>
      </w:pPr>
      <w:rPr>
        <w:rFonts w:ascii="Symbol" w:hAnsi="Symbol" w:hint="default"/>
      </w:rPr>
    </w:lvl>
    <w:lvl w:ilvl="1" w:tplc="0C0A001B">
      <w:start w:val="1"/>
      <w:numFmt w:val="lowerRoman"/>
      <w:lvlText w:val="%2."/>
      <w:lvlJc w:val="righ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261185"/>
    <w:multiLevelType w:val="hybridMultilevel"/>
    <w:tmpl w:val="9342F2FA"/>
    <w:lvl w:ilvl="0" w:tplc="0C0A0017">
      <w:start w:val="1"/>
      <w:numFmt w:val="lowerLetter"/>
      <w:lvlText w:val="%1)"/>
      <w:lvlJc w:val="left"/>
      <w:pPr>
        <w:ind w:left="717" w:hanging="360"/>
      </w:pPr>
      <w:rPr>
        <w:rFonts w:hint="default"/>
      </w:rPr>
    </w:lvl>
    <w:lvl w:ilvl="1" w:tplc="0C0A0017">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0">
    <w:nsid w:val="3001563D"/>
    <w:multiLevelType w:val="hybridMultilevel"/>
    <w:tmpl w:val="006A2A9C"/>
    <w:lvl w:ilvl="0" w:tplc="0C0A000F">
      <w:start w:val="1"/>
      <w:numFmt w:val="decimal"/>
      <w:lvlText w:val="%1."/>
      <w:lvlJc w:val="left"/>
      <w:pPr>
        <w:ind w:left="717" w:hanging="360"/>
      </w:pPr>
      <w:rPr>
        <w:rFonts w:hint="default"/>
      </w:rPr>
    </w:lvl>
    <w:lvl w:ilvl="1" w:tplc="0C0A0017">
      <w:start w:val="1"/>
      <w:numFmt w:val="lowerLetter"/>
      <w:lvlText w:val="%2)"/>
      <w:lvlJc w:val="left"/>
      <w:pPr>
        <w:ind w:left="1437" w:hanging="360"/>
      </w:pPr>
    </w:lvl>
    <w:lvl w:ilvl="2" w:tplc="0C0A001B">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1">
    <w:nsid w:val="30A432BC"/>
    <w:multiLevelType w:val="hybridMultilevel"/>
    <w:tmpl w:val="2F068692"/>
    <w:lvl w:ilvl="0" w:tplc="063C68B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37736648"/>
    <w:multiLevelType w:val="hybridMultilevel"/>
    <w:tmpl w:val="53FC3A76"/>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39937E5A"/>
    <w:multiLevelType w:val="hybridMultilevel"/>
    <w:tmpl w:val="45B23090"/>
    <w:lvl w:ilvl="0" w:tplc="0C0A000F">
      <w:start w:val="1"/>
      <w:numFmt w:val="decimal"/>
      <w:lvlText w:val="%1."/>
      <w:lvlJc w:val="left"/>
      <w:pPr>
        <w:ind w:left="357" w:hanging="360"/>
      </w:p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24">
    <w:nsid w:val="3B684602"/>
    <w:multiLevelType w:val="hybridMultilevel"/>
    <w:tmpl w:val="084A3E88"/>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3C7102AA"/>
    <w:multiLevelType w:val="hybridMultilevel"/>
    <w:tmpl w:val="A8B46DDE"/>
    <w:lvl w:ilvl="0" w:tplc="0C0A0017">
      <w:start w:val="1"/>
      <w:numFmt w:val="lowerLetter"/>
      <w:lvlText w:val="%1)"/>
      <w:lvlJc w:val="left"/>
      <w:pPr>
        <w:ind w:left="1065" w:hanging="360"/>
      </w:pPr>
      <w:rPr>
        <w:rFonts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6">
    <w:nsid w:val="3DFB08B3"/>
    <w:multiLevelType w:val="hybridMultilevel"/>
    <w:tmpl w:val="B6D486D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0C42946"/>
    <w:multiLevelType w:val="hybridMultilevel"/>
    <w:tmpl w:val="5A62C4C4"/>
    <w:lvl w:ilvl="0" w:tplc="BAFCEF0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BF6230D"/>
    <w:multiLevelType w:val="hybridMultilevel"/>
    <w:tmpl w:val="1E04CF88"/>
    <w:lvl w:ilvl="0" w:tplc="403EEC8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5E9709A5"/>
    <w:multiLevelType w:val="hybridMultilevel"/>
    <w:tmpl w:val="61B6D894"/>
    <w:lvl w:ilvl="0" w:tplc="0C0A0017">
      <w:start w:val="1"/>
      <w:numFmt w:val="lowerLetter"/>
      <w:lvlText w:val="%1)"/>
      <w:lvlJc w:val="left"/>
      <w:pPr>
        <w:ind w:left="717" w:hanging="360"/>
      </w:pPr>
      <w:rPr>
        <w:rFonts w:hint="default"/>
      </w:rPr>
    </w:lvl>
    <w:lvl w:ilvl="1" w:tplc="0C0A0017">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0">
    <w:nsid w:val="62EA6AA7"/>
    <w:multiLevelType w:val="hybridMultilevel"/>
    <w:tmpl w:val="A798EC74"/>
    <w:lvl w:ilvl="0" w:tplc="0C0A0017">
      <w:start w:val="1"/>
      <w:numFmt w:val="lowerLetter"/>
      <w:lvlText w:val="%1)"/>
      <w:lvlJc w:val="left"/>
      <w:pPr>
        <w:ind w:left="357" w:hanging="360"/>
      </w:p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31">
    <w:nsid w:val="67DE7F21"/>
    <w:multiLevelType w:val="hybridMultilevel"/>
    <w:tmpl w:val="B88097DC"/>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nsid w:val="6AD70E12"/>
    <w:multiLevelType w:val="hybridMultilevel"/>
    <w:tmpl w:val="E0A0064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nsid w:val="6C55478B"/>
    <w:multiLevelType w:val="hybridMultilevel"/>
    <w:tmpl w:val="A11C2268"/>
    <w:lvl w:ilvl="0" w:tplc="EF3C6098">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6F432304"/>
    <w:multiLevelType w:val="hybridMultilevel"/>
    <w:tmpl w:val="533A63D2"/>
    <w:lvl w:ilvl="0" w:tplc="F86043D6">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num w:numId="1">
    <w:abstractNumId w:val="9"/>
  </w:num>
  <w:num w:numId="2">
    <w:abstractNumId w:val="7"/>
  </w:num>
  <w:num w:numId="3">
    <w:abstractNumId w:val="2"/>
  </w:num>
  <w:num w:numId="4">
    <w:abstractNumId w:val="20"/>
  </w:num>
  <w:num w:numId="5">
    <w:abstractNumId w:val="13"/>
  </w:num>
  <w:num w:numId="6">
    <w:abstractNumId w:val="14"/>
  </w:num>
  <w:num w:numId="7">
    <w:abstractNumId w:val="18"/>
  </w:num>
  <w:num w:numId="8">
    <w:abstractNumId w:val="16"/>
  </w:num>
  <w:num w:numId="9">
    <w:abstractNumId w:val="32"/>
  </w:num>
  <w:num w:numId="10">
    <w:abstractNumId w:val="25"/>
  </w:num>
  <w:num w:numId="11">
    <w:abstractNumId w:val="26"/>
  </w:num>
  <w:num w:numId="12">
    <w:abstractNumId w:val="6"/>
  </w:num>
  <w:num w:numId="13">
    <w:abstractNumId w:val="12"/>
  </w:num>
  <w:num w:numId="14">
    <w:abstractNumId w:val="1"/>
  </w:num>
  <w:num w:numId="15">
    <w:abstractNumId w:val="3"/>
  </w:num>
  <w:num w:numId="16">
    <w:abstractNumId w:val="30"/>
  </w:num>
  <w:num w:numId="17">
    <w:abstractNumId w:val="28"/>
  </w:num>
  <w:num w:numId="18">
    <w:abstractNumId w:val="33"/>
  </w:num>
  <w:num w:numId="19">
    <w:abstractNumId w:val="31"/>
  </w:num>
  <w:num w:numId="20">
    <w:abstractNumId w:val="10"/>
  </w:num>
  <w:num w:numId="21">
    <w:abstractNumId w:val="24"/>
  </w:num>
  <w:num w:numId="22">
    <w:abstractNumId w:val="5"/>
  </w:num>
  <w:num w:numId="23">
    <w:abstractNumId w:val="27"/>
  </w:num>
  <w:num w:numId="24">
    <w:abstractNumId w:val="15"/>
  </w:num>
  <w:num w:numId="25">
    <w:abstractNumId w:val="21"/>
  </w:num>
  <w:num w:numId="26">
    <w:abstractNumId w:val="23"/>
  </w:num>
  <w:num w:numId="27">
    <w:abstractNumId w:val="8"/>
  </w:num>
  <w:num w:numId="28">
    <w:abstractNumId w:val="19"/>
  </w:num>
  <w:num w:numId="29">
    <w:abstractNumId w:val="29"/>
  </w:num>
  <w:num w:numId="30">
    <w:abstractNumId w:val="4"/>
  </w:num>
  <w:num w:numId="31">
    <w:abstractNumId w:val="0"/>
  </w:num>
  <w:num w:numId="32">
    <w:abstractNumId w:val="11"/>
  </w:num>
  <w:num w:numId="33">
    <w:abstractNumId w:val="22"/>
  </w:num>
  <w:num w:numId="34">
    <w:abstractNumId w:val="34"/>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xNTEyMTY3Mza2NDZW0lEKTi0uzszPAykwrgUA0lDaKywAAAA="/>
  </w:docVars>
  <w:rsids>
    <w:rsidRoot w:val="0082655F"/>
    <w:rsid w:val="00001DEC"/>
    <w:rsid w:val="000230F7"/>
    <w:rsid w:val="0002520F"/>
    <w:rsid w:val="000259A1"/>
    <w:rsid w:val="0002601B"/>
    <w:rsid w:val="0002672E"/>
    <w:rsid w:val="000516D9"/>
    <w:rsid w:val="00052917"/>
    <w:rsid w:val="000548FE"/>
    <w:rsid w:val="0006110C"/>
    <w:rsid w:val="00067F6A"/>
    <w:rsid w:val="00093732"/>
    <w:rsid w:val="000A39EE"/>
    <w:rsid w:val="000C1BF8"/>
    <w:rsid w:val="000C2424"/>
    <w:rsid w:val="000C714F"/>
    <w:rsid w:val="000D485C"/>
    <w:rsid w:val="000D552A"/>
    <w:rsid w:val="000D6410"/>
    <w:rsid w:val="000D67E4"/>
    <w:rsid w:val="000E4AA8"/>
    <w:rsid w:val="000F36B5"/>
    <w:rsid w:val="00101093"/>
    <w:rsid w:val="00104308"/>
    <w:rsid w:val="00114D28"/>
    <w:rsid w:val="00122113"/>
    <w:rsid w:val="00122FF7"/>
    <w:rsid w:val="00123C12"/>
    <w:rsid w:val="00141265"/>
    <w:rsid w:val="00142E88"/>
    <w:rsid w:val="00145010"/>
    <w:rsid w:val="0014553C"/>
    <w:rsid w:val="00156D96"/>
    <w:rsid w:val="001601D1"/>
    <w:rsid w:val="00163A5E"/>
    <w:rsid w:val="00165AB6"/>
    <w:rsid w:val="00167C19"/>
    <w:rsid w:val="00176465"/>
    <w:rsid w:val="00184720"/>
    <w:rsid w:val="0018674E"/>
    <w:rsid w:val="00186DD2"/>
    <w:rsid w:val="00187E35"/>
    <w:rsid w:val="00192431"/>
    <w:rsid w:val="001A0123"/>
    <w:rsid w:val="001A41C1"/>
    <w:rsid w:val="001A45BF"/>
    <w:rsid w:val="001B1125"/>
    <w:rsid w:val="001B4C6F"/>
    <w:rsid w:val="001C623F"/>
    <w:rsid w:val="001E03EC"/>
    <w:rsid w:val="001E4FBB"/>
    <w:rsid w:val="001E6C2E"/>
    <w:rsid w:val="001F03F6"/>
    <w:rsid w:val="001F382A"/>
    <w:rsid w:val="001F3FB5"/>
    <w:rsid w:val="001F7D71"/>
    <w:rsid w:val="002002AF"/>
    <w:rsid w:val="00201DAB"/>
    <w:rsid w:val="00212CA3"/>
    <w:rsid w:val="0023107C"/>
    <w:rsid w:val="002463C2"/>
    <w:rsid w:val="00252FC4"/>
    <w:rsid w:val="00265E03"/>
    <w:rsid w:val="00272D66"/>
    <w:rsid w:val="002823C0"/>
    <w:rsid w:val="00283799"/>
    <w:rsid w:val="00284038"/>
    <w:rsid w:val="002844E8"/>
    <w:rsid w:val="002857C5"/>
    <w:rsid w:val="00292EAA"/>
    <w:rsid w:val="002A0F98"/>
    <w:rsid w:val="002A3B3E"/>
    <w:rsid w:val="002A4B3B"/>
    <w:rsid w:val="002C426F"/>
    <w:rsid w:val="002C474C"/>
    <w:rsid w:val="002C6884"/>
    <w:rsid w:val="002D1430"/>
    <w:rsid w:val="002D282B"/>
    <w:rsid w:val="002E3560"/>
    <w:rsid w:val="002E4410"/>
    <w:rsid w:val="002E5D83"/>
    <w:rsid w:val="002F304F"/>
    <w:rsid w:val="002F436E"/>
    <w:rsid w:val="002F5D24"/>
    <w:rsid w:val="00303118"/>
    <w:rsid w:val="00303241"/>
    <w:rsid w:val="00316ABB"/>
    <w:rsid w:val="00317BF4"/>
    <w:rsid w:val="00317FCC"/>
    <w:rsid w:val="00320D00"/>
    <w:rsid w:val="00320DF3"/>
    <w:rsid w:val="00321F29"/>
    <w:rsid w:val="00336BC5"/>
    <w:rsid w:val="00340449"/>
    <w:rsid w:val="0034467F"/>
    <w:rsid w:val="003507EE"/>
    <w:rsid w:val="0035219A"/>
    <w:rsid w:val="00354E71"/>
    <w:rsid w:val="00363450"/>
    <w:rsid w:val="00372A21"/>
    <w:rsid w:val="003746BB"/>
    <w:rsid w:val="00377495"/>
    <w:rsid w:val="00385460"/>
    <w:rsid w:val="00387017"/>
    <w:rsid w:val="00394358"/>
    <w:rsid w:val="00395746"/>
    <w:rsid w:val="003A6B0A"/>
    <w:rsid w:val="003C1A09"/>
    <w:rsid w:val="003C20E6"/>
    <w:rsid w:val="003C661C"/>
    <w:rsid w:val="003E18C5"/>
    <w:rsid w:val="003E6143"/>
    <w:rsid w:val="003E614E"/>
    <w:rsid w:val="003E62CF"/>
    <w:rsid w:val="003F5F5B"/>
    <w:rsid w:val="00401AD3"/>
    <w:rsid w:val="004026DD"/>
    <w:rsid w:val="00402EDC"/>
    <w:rsid w:val="00404FF6"/>
    <w:rsid w:val="00405827"/>
    <w:rsid w:val="00406409"/>
    <w:rsid w:val="004114B2"/>
    <w:rsid w:val="004360C7"/>
    <w:rsid w:val="00443039"/>
    <w:rsid w:val="0044783F"/>
    <w:rsid w:val="00452D55"/>
    <w:rsid w:val="00454C00"/>
    <w:rsid w:val="00457D47"/>
    <w:rsid w:val="004615CC"/>
    <w:rsid w:val="00471E36"/>
    <w:rsid w:val="00477D37"/>
    <w:rsid w:val="00483F97"/>
    <w:rsid w:val="00487EEB"/>
    <w:rsid w:val="00492DA6"/>
    <w:rsid w:val="00495F05"/>
    <w:rsid w:val="00496847"/>
    <w:rsid w:val="004A2B15"/>
    <w:rsid w:val="004B431A"/>
    <w:rsid w:val="004B608E"/>
    <w:rsid w:val="004D1311"/>
    <w:rsid w:val="004D1DAC"/>
    <w:rsid w:val="004E1B69"/>
    <w:rsid w:val="004E28DD"/>
    <w:rsid w:val="004E4CC2"/>
    <w:rsid w:val="00504C6E"/>
    <w:rsid w:val="00507351"/>
    <w:rsid w:val="00513500"/>
    <w:rsid w:val="005179DF"/>
    <w:rsid w:val="005215C6"/>
    <w:rsid w:val="00524A61"/>
    <w:rsid w:val="005252EC"/>
    <w:rsid w:val="00525649"/>
    <w:rsid w:val="00533AB2"/>
    <w:rsid w:val="00536F91"/>
    <w:rsid w:val="0054660E"/>
    <w:rsid w:val="00547389"/>
    <w:rsid w:val="005538F7"/>
    <w:rsid w:val="005547C9"/>
    <w:rsid w:val="005657B6"/>
    <w:rsid w:val="005679BB"/>
    <w:rsid w:val="0057163D"/>
    <w:rsid w:val="005722C5"/>
    <w:rsid w:val="00574768"/>
    <w:rsid w:val="00574C60"/>
    <w:rsid w:val="005863B3"/>
    <w:rsid w:val="005872AF"/>
    <w:rsid w:val="00595744"/>
    <w:rsid w:val="005A1711"/>
    <w:rsid w:val="005C00A8"/>
    <w:rsid w:val="005C06AF"/>
    <w:rsid w:val="005C358C"/>
    <w:rsid w:val="005C695F"/>
    <w:rsid w:val="005F3485"/>
    <w:rsid w:val="005F51F9"/>
    <w:rsid w:val="00603CF5"/>
    <w:rsid w:val="00603ECF"/>
    <w:rsid w:val="00611FBC"/>
    <w:rsid w:val="006170FF"/>
    <w:rsid w:val="00620369"/>
    <w:rsid w:val="00623C7B"/>
    <w:rsid w:val="00630800"/>
    <w:rsid w:val="00642E99"/>
    <w:rsid w:val="00643FDA"/>
    <w:rsid w:val="00662ED2"/>
    <w:rsid w:val="006661BC"/>
    <w:rsid w:val="00671517"/>
    <w:rsid w:val="00682144"/>
    <w:rsid w:val="006943E4"/>
    <w:rsid w:val="0069555B"/>
    <w:rsid w:val="006A796F"/>
    <w:rsid w:val="006B340B"/>
    <w:rsid w:val="006C5453"/>
    <w:rsid w:val="006C638B"/>
    <w:rsid w:val="006C655D"/>
    <w:rsid w:val="006D05FA"/>
    <w:rsid w:val="006D2D90"/>
    <w:rsid w:val="006D6C71"/>
    <w:rsid w:val="006D6DE7"/>
    <w:rsid w:val="006E11C7"/>
    <w:rsid w:val="006E30A6"/>
    <w:rsid w:val="006F3A6A"/>
    <w:rsid w:val="006F6DCA"/>
    <w:rsid w:val="007006B3"/>
    <w:rsid w:val="00713B28"/>
    <w:rsid w:val="00717338"/>
    <w:rsid w:val="007210E4"/>
    <w:rsid w:val="00724DD2"/>
    <w:rsid w:val="00751E8F"/>
    <w:rsid w:val="0075283E"/>
    <w:rsid w:val="00753879"/>
    <w:rsid w:val="00763FC4"/>
    <w:rsid w:val="00770097"/>
    <w:rsid w:val="00770A76"/>
    <w:rsid w:val="00775E9B"/>
    <w:rsid w:val="007763C3"/>
    <w:rsid w:val="00780555"/>
    <w:rsid w:val="00792F2E"/>
    <w:rsid w:val="00794D9B"/>
    <w:rsid w:val="007A0FE7"/>
    <w:rsid w:val="007C511B"/>
    <w:rsid w:val="007D4804"/>
    <w:rsid w:val="007E08A6"/>
    <w:rsid w:val="00805357"/>
    <w:rsid w:val="008058D6"/>
    <w:rsid w:val="008140A9"/>
    <w:rsid w:val="00820202"/>
    <w:rsid w:val="008205E9"/>
    <w:rsid w:val="0082306C"/>
    <w:rsid w:val="00824099"/>
    <w:rsid w:val="0082655F"/>
    <w:rsid w:val="008328A5"/>
    <w:rsid w:val="00835559"/>
    <w:rsid w:val="0083796D"/>
    <w:rsid w:val="0084185E"/>
    <w:rsid w:val="00845BCC"/>
    <w:rsid w:val="00856055"/>
    <w:rsid w:val="00880121"/>
    <w:rsid w:val="008826CE"/>
    <w:rsid w:val="00896FC3"/>
    <w:rsid w:val="008A0CDB"/>
    <w:rsid w:val="008A7934"/>
    <w:rsid w:val="008B7FE7"/>
    <w:rsid w:val="008F6076"/>
    <w:rsid w:val="00901774"/>
    <w:rsid w:val="009108B6"/>
    <w:rsid w:val="00912170"/>
    <w:rsid w:val="009156A7"/>
    <w:rsid w:val="00922C65"/>
    <w:rsid w:val="00931800"/>
    <w:rsid w:val="0093329D"/>
    <w:rsid w:val="00945267"/>
    <w:rsid w:val="00950577"/>
    <w:rsid w:val="0095527B"/>
    <w:rsid w:val="009603B0"/>
    <w:rsid w:val="00960CE9"/>
    <w:rsid w:val="00964FCB"/>
    <w:rsid w:val="009652AB"/>
    <w:rsid w:val="00975649"/>
    <w:rsid w:val="0098471F"/>
    <w:rsid w:val="0099264B"/>
    <w:rsid w:val="009936B9"/>
    <w:rsid w:val="00996034"/>
    <w:rsid w:val="009A0FD3"/>
    <w:rsid w:val="009A15D0"/>
    <w:rsid w:val="009A4DB5"/>
    <w:rsid w:val="009A51AA"/>
    <w:rsid w:val="009A57FE"/>
    <w:rsid w:val="009B18CD"/>
    <w:rsid w:val="009B2BC1"/>
    <w:rsid w:val="009B4F9A"/>
    <w:rsid w:val="009C3308"/>
    <w:rsid w:val="009D567E"/>
    <w:rsid w:val="009E280F"/>
    <w:rsid w:val="009F4359"/>
    <w:rsid w:val="00A05812"/>
    <w:rsid w:val="00A121EC"/>
    <w:rsid w:val="00A1717D"/>
    <w:rsid w:val="00A241F3"/>
    <w:rsid w:val="00A30DF3"/>
    <w:rsid w:val="00A36BE1"/>
    <w:rsid w:val="00A37D0A"/>
    <w:rsid w:val="00A56511"/>
    <w:rsid w:val="00A7417A"/>
    <w:rsid w:val="00A76D6F"/>
    <w:rsid w:val="00A81A60"/>
    <w:rsid w:val="00A86D45"/>
    <w:rsid w:val="00A8796A"/>
    <w:rsid w:val="00A9137E"/>
    <w:rsid w:val="00AA50BD"/>
    <w:rsid w:val="00AB2497"/>
    <w:rsid w:val="00AB302A"/>
    <w:rsid w:val="00AB77D1"/>
    <w:rsid w:val="00AC6792"/>
    <w:rsid w:val="00AD4393"/>
    <w:rsid w:val="00AD4F5C"/>
    <w:rsid w:val="00AD5500"/>
    <w:rsid w:val="00AE04DD"/>
    <w:rsid w:val="00AF5FF3"/>
    <w:rsid w:val="00AF7A0E"/>
    <w:rsid w:val="00B0177A"/>
    <w:rsid w:val="00B05F95"/>
    <w:rsid w:val="00B2019D"/>
    <w:rsid w:val="00B31154"/>
    <w:rsid w:val="00B334F5"/>
    <w:rsid w:val="00B4015D"/>
    <w:rsid w:val="00B418D4"/>
    <w:rsid w:val="00B46CF9"/>
    <w:rsid w:val="00B53E71"/>
    <w:rsid w:val="00B616E9"/>
    <w:rsid w:val="00B642B9"/>
    <w:rsid w:val="00B67CF8"/>
    <w:rsid w:val="00B715AE"/>
    <w:rsid w:val="00B809E1"/>
    <w:rsid w:val="00B90C5A"/>
    <w:rsid w:val="00B95AE2"/>
    <w:rsid w:val="00BA30AF"/>
    <w:rsid w:val="00BB121B"/>
    <w:rsid w:val="00BB1E93"/>
    <w:rsid w:val="00BB4BA6"/>
    <w:rsid w:val="00BD2681"/>
    <w:rsid w:val="00BD4340"/>
    <w:rsid w:val="00BD62A5"/>
    <w:rsid w:val="00BE0951"/>
    <w:rsid w:val="00C01D2E"/>
    <w:rsid w:val="00C03FA4"/>
    <w:rsid w:val="00C0790F"/>
    <w:rsid w:val="00C16FFE"/>
    <w:rsid w:val="00C2015D"/>
    <w:rsid w:val="00C205EF"/>
    <w:rsid w:val="00C2548E"/>
    <w:rsid w:val="00C41C80"/>
    <w:rsid w:val="00C44FA3"/>
    <w:rsid w:val="00C50B5C"/>
    <w:rsid w:val="00C522F5"/>
    <w:rsid w:val="00C615A6"/>
    <w:rsid w:val="00C708C7"/>
    <w:rsid w:val="00C7202C"/>
    <w:rsid w:val="00C74A1D"/>
    <w:rsid w:val="00C7587E"/>
    <w:rsid w:val="00C8432E"/>
    <w:rsid w:val="00C86846"/>
    <w:rsid w:val="00C87657"/>
    <w:rsid w:val="00C9427B"/>
    <w:rsid w:val="00C965DF"/>
    <w:rsid w:val="00C97B9C"/>
    <w:rsid w:val="00CA0AB4"/>
    <w:rsid w:val="00CA194B"/>
    <w:rsid w:val="00CA44D9"/>
    <w:rsid w:val="00CB3E6F"/>
    <w:rsid w:val="00CB4484"/>
    <w:rsid w:val="00CC23FF"/>
    <w:rsid w:val="00CC33A5"/>
    <w:rsid w:val="00CC3E3E"/>
    <w:rsid w:val="00CC4112"/>
    <w:rsid w:val="00CC738D"/>
    <w:rsid w:val="00CE07BC"/>
    <w:rsid w:val="00CF0440"/>
    <w:rsid w:val="00CF20F8"/>
    <w:rsid w:val="00CF5B3D"/>
    <w:rsid w:val="00D04FB7"/>
    <w:rsid w:val="00D06A5B"/>
    <w:rsid w:val="00D0725A"/>
    <w:rsid w:val="00D23B64"/>
    <w:rsid w:val="00D24BF9"/>
    <w:rsid w:val="00D2681D"/>
    <w:rsid w:val="00D27320"/>
    <w:rsid w:val="00D312C8"/>
    <w:rsid w:val="00D500C6"/>
    <w:rsid w:val="00D51083"/>
    <w:rsid w:val="00D51332"/>
    <w:rsid w:val="00D52F32"/>
    <w:rsid w:val="00D53DAB"/>
    <w:rsid w:val="00D551FE"/>
    <w:rsid w:val="00D73924"/>
    <w:rsid w:val="00D73E66"/>
    <w:rsid w:val="00D75C1A"/>
    <w:rsid w:val="00D75DA4"/>
    <w:rsid w:val="00D76DD0"/>
    <w:rsid w:val="00D84E59"/>
    <w:rsid w:val="00D871F9"/>
    <w:rsid w:val="00D8721F"/>
    <w:rsid w:val="00D92211"/>
    <w:rsid w:val="00D96255"/>
    <w:rsid w:val="00DA614E"/>
    <w:rsid w:val="00DB08C9"/>
    <w:rsid w:val="00DB2ABD"/>
    <w:rsid w:val="00DC4CBB"/>
    <w:rsid w:val="00DD5ACC"/>
    <w:rsid w:val="00DE0C35"/>
    <w:rsid w:val="00DE141A"/>
    <w:rsid w:val="00DF015B"/>
    <w:rsid w:val="00DF029E"/>
    <w:rsid w:val="00DF1463"/>
    <w:rsid w:val="00E00384"/>
    <w:rsid w:val="00E03647"/>
    <w:rsid w:val="00E1061F"/>
    <w:rsid w:val="00E11EC6"/>
    <w:rsid w:val="00E13B73"/>
    <w:rsid w:val="00E13FA8"/>
    <w:rsid w:val="00E144B9"/>
    <w:rsid w:val="00E14599"/>
    <w:rsid w:val="00E308D5"/>
    <w:rsid w:val="00E35762"/>
    <w:rsid w:val="00E40695"/>
    <w:rsid w:val="00E41C66"/>
    <w:rsid w:val="00E51B26"/>
    <w:rsid w:val="00E51C16"/>
    <w:rsid w:val="00E55A85"/>
    <w:rsid w:val="00E563FD"/>
    <w:rsid w:val="00E60CA2"/>
    <w:rsid w:val="00E81506"/>
    <w:rsid w:val="00E92401"/>
    <w:rsid w:val="00EA60C7"/>
    <w:rsid w:val="00EB7254"/>
    <w:rsid w:val="00ED09F6"/>
    <w:rsid w:val="00ED14AD"/>
    <w:rsid w:val="00ED1707"/>
    <w:rsid w:val="00ED6367"/>
    <w:rsid w:val="00ED65CC"/>
    <w:rsid w:val="00EE4AC5"/>
    <w:rsid w:val="00EE5246"/>
    <w:rsid w:val="00EE7BD6"/>
    <w:rsid w:val="00EF2758"/>
    <w:rsid w:val="00EF397D"/>
    <w:rsid w:val="00F14F7E"/>
    <w:rsid w:val="00F17747"/>
    <w:rsid w:val="00F4356A"/>
    <w:rsid w:val="00F44027"/>
    <w:rsid w:val="00F44108"/>
    <w:rsid w:val="00F52DD0"/>
    <w:rsid w:val="00F604B7"/>
    <w:rsid w:val="00F6126B"/>
    <w:rsid w:val="00F64207"/>
    <w:rsid w:val="00F754C0"/>
    <w:rsid w:val="00F7550D"/>
    <w:rsid w:val="00F757E7"/>
    <w:rsid w:val="00F7593E"/>
    <w:rsid w:val="00F7620A"/>
    <w:rsid w:val="00F93C1B"/>
    <w:rsid w:val="00FA174B"/>
    <w:rsid w:val="00FA7801"/>
    <w:rsid w:val="00FB1E92"/>
    <w:rsid w:val="00FB20E8"/>
    <w:rsid w:val="00FB37EF"/>
    <w:rsid w:val="00FC473A"/>
    <w:rsid w:val="00FD41BD"/>
    <w:rsid w:val="00FE5220"/>
    <w:rsid w:val="00FF0F4D"/>
    <w:rsid w:val="00FF307B"/>
    <w:rsid w:val="00FF5EDB"/>
    <w:rsid w:val="00FF6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55F"/>
    <w:pPr>
      <w:ind w:left="720"/>
      <w:contextualSpacing/>
    </w:pPr>
  </w:style>
  <w:style w:type="paragraph" w:styleId="Header">
    <w:name w:val="header"/>
    <w:basedOn w:val="Normal"/>
    <w:link w:val="HeaderChar"/>
    <w:uiPriority w:val="99"/>
    <w:unhideWhenUsed/>
    <w:rsid w:val="00AD4F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D4F5C"/>
  </w:style>
  <w:style w:type="paragraph" w:styleId="Footer">
    <w:name w:val="footer"/>
    <w:basedOn w:val="Normal"/>
    <w:link w:val="FooterChar"/>
    <w:uiPriority w:val="99"/>
    <w:unhideWhenUsed/>
    <w:rsid w:val="00AD4F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D4F5C"/>
  </w:style>
  <w:style w:type="table" w:styleId="TableGrid">
    <w:name w:val="Table Grid"/>
    <w:basedOn w:val="TableNormal"/>
    <w:uiPriority w:val="39"/>
    <w:rsid w:val="00FA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DF3"/>
    <w:rPr>
      <w:color w:val="0563C1" w:themeColor="hyperlink"/>
      <w:u w:val="single"/>
    </w:rPr>
  </w:style>
  <w:style w:type="character" w:customStyle="1" w:styleId="UnresolvedMention">
    <w:name w:val="Unresolved Mention"/>
    <w:basedOn w:val="DefaultParagraphFont"/>
    <w:uiPriority w:val="99"/>
    <w:semiHidden/>
    <w:unhideWhenUsed/>
    <w:rsid w:val="00320DF3"/>
    <w:rPr>
      <w:color w:val="605E5C"/>
      <w:shd w:val="clear" w:color="auto" w:fill="E1DFDD"/>
    </w:rPr>
  </w:style>
  <w:style w:type="paragraph" w:styleId="BalloonText">
    <w:name w:val="Balloon Text"/>
    <w:basedOn w:val="Normal"/>
    <w:link w:val="BalloonTextChar"/>
    <w:uiPriority w:val="99"/>
    <w:semiHidden/>
    <w:unhideWhenUsed/>
    <w:rsid w:val="00E0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647"/>
    <w:rPr>
      <w:rFonts w:ascii="Segoe UI" w:hAnsi="Segoe UI" w:cs="Segoe UI"/>
      <w:sz w:val="18"/>
      <w:szCs w:val="18"/>
    </w:rPr>
  </w:style>
  <w:style w:type="character" w:styleId="CommentReference">
    <w:name w:val="annotation reference"/>
    <w:basedOn w:val="DefaultParagraphFont"/>
    <w:uiPriority w:val="99"/>
    <w:semiHidden/>
    <w:unhideWhenUsed/>
    <w:rsid w:val="009936B9"/>
    <w:rPr>
      <w:sz w:val="16"/>
      <w:szCs w:val="16"/>
    </w:rPr>
  </w:style>
  <w:style w:type="paragraph" w:styleId="CommentText">
    <w:name w:val="annotation text"/>
    <w:basedOn w:val="Normal"/>
    <w:link w:val="CommentTextChar"/>
    <w:uiPriority w:val="99"/>
    <w:semiHidden/>
    <w:unhideWhenUsed/>
    <w:rsid w:val="009936B9"/>
    <w:pPr>
      <w:spacing w:line="240" w:lineRule="auto"/>
    </w:pPr>
    <w:rPr>
      <w:sz w:val="20"/>
      <w:szCs w:val="20"/>
    </w:rPr>
  </w:style>
  <w:style w:type="character" w:customStyle="1" w:styleId="CommentTextChar">
    <w:name w:val="Comment Text Char"/>
    <w:basedOn w:val="DefaultParagraphFont"/>
    <w:link w:val="CommentText"/>
    <w:uiPriority w:val="99"/>
    <w:semiHidden/>
    <w:rsid w:val="009936B9"/>
    <w:rPr>
      <w:sz w:val="20"/>
      <w:szCs w:val="20"/>
    </w:rPr>
  </w:style>
  <w:style w:type="paragraph" w:styleId="CommentSubject">
    <w:name w:val="annotation subject"/>
    <w:basedOn w:val="CommentText"/>
    <w:next w:val="CommentText"/>
    <w:link w:val="CommentSubjectChar"/>
    <w:uiPriority w:val="99"/>
    <w:semiHidden/>
    <w:unhideWhenUsed/>
    <w:rsid w:val="009936B9"/>
    <w:rPr>
      <w:b/>
      <w:bCs/>
    </w:rPr>
  </w:style>
  <w:style w:type="character" w:customStyle="1" w:styleId="CommentSubjectChar">
    <w:name w:val="Comment Subject Char"/>
    <w:basedOn w:val="CommentTextChar"/>
    <w:link w:val="CommentSubject"/>
    <w:uiPriority w:val="99"/>
    <w:semiHidden/>
    <w:rsid w:val="009936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55F"/>
    <w:pPr>
      <w:ind w:left="720"/>
      <w:contextualSpacing/>
    </w:pPr>
  </w:style>
  <w:style w:type="paragraph" w:styleId="Header">
    <w:name w:val="header"/>
    <w:basedOn w:val="Normal"/>
    <w:link w:val="HeaderChar"/>
    <w:uiPriority w:val="99"/>
    <w:unhideWhenUsed/>
    <w:rsid w:val="00AD4F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D4F5C"/>
  </w:style>
  <w:style w:type="paragraph" w:styleId="Footer">
    <w:name w:val="footer"/>
    <w:basedOn w:val="Normal"/>
    <w:link w:val="FooterChar"/>
    <w:uiPriority w:val="99"/>
    <w:unhideWhenUsed/>
    <w:rsid w:val="00AD4F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D4F5C"/>
  </w:style>
  <w:style w:type="table" w:styleId="TableGrid">
    <w:name w:val="Table Grid"/>
    <w:basedOn w:val="TableNormal"/>
    <w:uiPriority w:val="39"/>
    <w:rsid w:val="00FA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DF3"/>
    <w:rPr>
      <w:color w:val="0563C1" w:themeColor="hyperlink"/>
      <w:u w:val="single"/>
    </w:rPr>
  </w:style>
  <w:style w:type="character" w:customStyle="1" w:styleId="UnresolvedMention">
    <w:name w:val="Unresolved Mention"/>
    <w:basedOn w:val="DefaultParagraphFont"/>
    <w:uiPriority w:val="99"/>
    <w:semiHidden/>
    <w:unhideWhenUsed/>
    <w:rsid w:val="00320DF3"/>
    <w:rPr>
      <w:color w:val="605E5C"/>
      <w:shd w:val="clear" w:color="auto" w:fill="E1DFDD"/>
    </w:rPr>
  </w:style>
  <w:style w:type="paragraph" w:styleId="BalloonText">
    <w:name w:val="Balloon Text"/>
    <w:basedOn w:val="Normal"/>
    <w:link w:val="BalloonTextChar"/>
    <w:uiPriority w:val="99"/>
    <w:semiHidden/>
    <w:unhideWhenUsed/>
    <w:rsid w:val="00E0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647"/>
    <w:rPr>
      <w:rFonts w:ascii="Segoe UI" w:hAnsi="Segoe UI" w:cs="Segoe UI"/>
      <w:sz w:val="18"/>
      <w:szCs w:val="18"/>
    </w:rPr>
  </w:style>
  <w:style w:type="character" w:styleId="CommentReference">
    <w:name w:val="annotation reference"/>
    <w:basedOn w:val="DefaultParagraphFont"/>
    <w:uiPriority w:val="99"/>
    <w:semiHidden/>
    <w:unhideWhenUsed/>
    <w:rsid w:val="009936B9"/>
    <w:rPr>
      <w:sz w:val="16"/>
      <w:szCs w:val="16"/>
    </w:rPr>
  </w:style>
  <w:style w:type="paragraph" w:styleId="CommentText">
    <w:name w:val="annotation text"/>
    <w:basedOn w:val="Normal"/>
    <w:link w:val="CommentTextChar"/>
    <w:uiPriority w:val="99"/>
    <w:semiHidden/>
    <w:unhideWhenUsed/>
    <w:rsid w:val="009936B9"/>
    <w:pPr>
      <w:spacing w:line="240" w:lineRule="auto"/>
    </w:pPr>
    <w:rPr>
      <w:sz w:val="20"/>
      <w:szCs w:val="20"/>
    </w:rPr>
  </w:style>
  <w:style w:type="character" w:customStyle="1" w:styleId="CommentTextChar">
    <w:name w:val="Comment Text Char"/>
    <w:basedOn w:val="DefaultParagraphFont"/>
    <w:link w:val="CommentText"/>
    <w:uiPriority w:val="99"/>
    <w:semiHidden/>
    <w:rsid w:val="009936B9"/>
    <w:rPr>
      <w:sz w:val="20"/>
      <w:szCs w:val="20"/>
    </w:rPr>
  </w:style>
  <w:style w:type="paragraph" w:styleId="CommentSubject">
    <w:name w:val="annotation subject"/>
    <w:basedOn w:val="CommentText"/>
    <w:next w:val="CommentText"/>
    <w:link w:val="CommentSubjectChar"/>
    <w:uiPriority w:val="99"/>
    <w:semiHidden/>
    <w:unhideWhenUsed/>
    <w:rsid w:val="009936B9"/>
    <w:rPr>
      <w:b/>
      <w:bCs/>
    </w:rPr>
  </w:style>
  <w:style w:type="character" w:customStyle="1" w:styleId="CommentSubjectChar">
    <w:name w:val="Comment Subject Char"/>
    <w:basedOn w:val="CommentTextChar"/>
    <w:link w:val="CommentSubject"/>
    <w:uiPriority w:val="99"/>
    <w:semiHidden/>
    <w:rsid w:val="00993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80">
      <w:bodyDiv w:val="1"/>
      <w:marLeft w:val="0"/>
      <w:marRight w:val="0"/>
      <w:marTop w:val="0"/>
      <w:marBottom w:val="0"/>
      <w:divBdr>
        <w:top w:val="none" w:sz="0" w:space="0" w:color="auto"/>
        <w:left w:val="none" w:sz="0" w:space="0" w:color="auto"/>
        <w:bottom w:val="none" w:sz="0" w:space="0" w:color="auto"/>
        <w:right w:val="none" w:sz="0" w:space="0" w:color="auto"/>
      </w:divBdr>
    </w:div>
    <w:div w:id="19279994">
      <w:bodyDiv w:val="1"/>
      <w:marLeft w:val="0"/>
      <w:marRight w:val="0"/>
      <w:marTop w:val="0"/>
      <w:marBottom w:val="0"/>
      <w:divBdr>
        <w:top w:val="none" w:sz="0" w:space="0" w:color="auto"/>
        <w:left w:val="none" w:sz="0" w:space="0" w:color="auto"/>
        <w:bottom w:val="none" w:sz="0" w:space="0" w:color="auto"/>
        <w:right w:val="none" w:sz="0" w:space="0" w:color="auto"/>
      </w:divBdr>
    </w:div>
    <w:div w:id="348796155">
      <w:bodyDiv w:val="1"/>
      <w:marLeft w:val="0"/>
      <w:marRight w:val="0"/>
      <w:marTop w:val="0"/>
      <w:marBottom w:val="0"/>
      <w:divBdr>
        <w:top w:val="none" w:sz="0" w:space="0" w:color="auto"/>
        <w:left w:val="none" w:sz="0" w:space="0" w:color="auto"/>
        <w:bottom w:val="none" w:sz="0" w:space="0" w:color="auto"/>
        <w:right w:val="none" w:sz="0" w:space="0" w:color="auto"/>
      </w:divBdr>
    </w:div>
    <w:div w:id="506289151">
      <w:bodyDiv w:val="1"/>
      <w:marLeft w:val="0"/>
      <w:marRight w:val="0"/>
      <w:marTop w:val="0"/>
      <w:marBottom w:val="0"/>
      <w:divBdr>
        <w:top w:val="none" w:sz="0" w:space="0" w:color="auto"/>
        <w:left w:val="none" w:sz="0" w:space="0" w:color="auto"/>
        <w:bottom w:val="none" w:sz="0" w:space="0" w:color="auto"/>
        <w:right w:val="none" w:sz="0" w:space="0" w:color="auto"/>
      </w:divBdr>
    </w:div>
    <w:div w:id="612399111">
      <w:bodyDiv w:val="1"/>
      <w:marLeft w:val="0"/>
      <w:marRight w:val="0"/>
      <w:marTop w:val="0"/>
      <w:marBottom w:val="0"/>
      <w:divBdr>
        <w:top w:val="none" w:sz="0" w:space="0" w:color="auto"/>
        <w:left w:val="none" w:sz="0" w:space="0" w:color="auto"/>
        <w:bottom w:val="none" w:sz="0" w:space="0" w:color="auto"/>
        <w:right w:val="none" w:sz="0" w:space="0" w:color="auto"/>
      </w:divBdr>
    </w:div>
    <w:div w:id="670328561">
      <w:bodyDiv w:val="1"/>
      <w:marLeft w:val="0"/>
      <w:marRight w:val="0"/>
      <w:marTop w:val="0"/>
      <w:marBottom w:val="0"/>
      <w:divBdr>
        <w:top w:val="none" w:sz="0" w:space="0" w:color="auto"/>
        <w:left w:val="none" w:sz="0" w:space="0" w:color="auto"/>
        <w:bottom w:val="none" w:sz="0" w:space="0" w:color="auto"/>
        <w:right w:val="none" w:sz="0" w:space="0" w:color="auto"/>
      </w:divBdr>
    </w:div>
    <w:div w:id="724184402">
      <w:bodyDiv w:val="1"/>
      <w:marLeft w:val="0"/>
      <w:marRight w:val="0"/>
      <w:marTop w:val="0"/>
      <w:marBottom w:val="0"/>
      <w:divBdr>
        <w:top w:val="none" w:sz="0" w:space="0" w:color="auto"/>
        <w:left w:val="none" w:sz="0" w:space="0" w:color="auto"/>
        <w:bottom w:val="none" w:sz="0" w:space="0" w:color="auto"/>
        <w:right w:val="none" w:sz="0" w:space="0" w:color="auto"/>
      </w:divBdr>
    </w:div>
    <w:div w:id="740445769">
      <w:bodyDiv w:val="1"/>
      <w:marLeft w:val="0"/>
      <w:marRight w:val="0"/>
      <w:marTop w:val="0"/>
      <w:marBottom w:val="0"/>
      <w:divBdr>
        <w:top w:val="none" w:sz="0" w:space="0" w:color="auto"/>
        <w:left w:val="none" w:sz="0" w:space="0" w:color="auto"/>
        <w:bottom w:val="none" w:sz="0" w:space="0" w:color="auto"/>
        <w:right w:val="none" w:sz="0" w:space="0" w:color="auto"/>
      </w:divBdr>
    </w:div>
    <w:div w:id="1040397154">
      <w:bodyDiv w:val="1"/>
      <w:marLeft w:val="0"/>
      <w:marRight w:val="0"/>
      <w:marTop w:val="0"/>
      <w:marBottom w:val="0"/>
      <w:divBdr>
        <w:top w:val="none" w:sz="0" w:space="0" w:color="auto"/>
        <w:left w:val="none" w:sz="0" w:space="0" w:color="auto"/>
        <w:bottom w:val="none" w:sz="0" w:space="0" w:color="auto"/>
        <w:right w:val="none" w:sz="0" w:space="0" w:color="auto"/>
      </w:divBdr>
    </w:div>
    <w:div w:id="1277636610">
      <w:bodyDiv w:val="1"/>
      <w:marLeft w:val="0"/>
      <w:marRight w:val="0"/>
      <w:marTop w:val="0"/>
      <w:marBottom w:val="0"/>
      <w:divBdr>
        <w:top w:val="none" w:sz="0" w:space="0" w:color="auto"/>
        <w:left w:val="none" w:sz="0" w:space="0" w:color="auto"/>
        <w:bottom w:val="none" w:sz="0" w:space="0" w:color="auto"/>
        <w:right w:val="none" w:sz="0" w:space="0" w:color="auto"/>
      </w:divBdr>
    </w:div>
    <w:div w:id="1457871620">
      <w:bodyDiv w:val="1"/>
      <w:marLeft w:val="0"/>
      <w:marRight w:val="0"/>
      <w:marTop w:val="0"/>
      <w:marBottom w:val="0"/>
      <w:divBdr>
        <w:top w:val="none" w:sz="0" w:space="0" w:color="auto"/>
        <w:left w:val="none" w:sz="0" w:space="0" w:color="auto"/>
        <w:bottom w:val="none" w:sz="0" w:space="0" w:color="auto"/>
        <w:right w:val="none" w:sz="0" w:space="0" w:color="auto"/>
      </w:divBdr>
    </w:div>
    <w:div w:id="1729576042">
      <w:bodyDiv w:val="1"/>
      <w:marLeft w:val="0"/>
      <w:marRight w:val="0"/>
      <w:marTop w:val="0"/>
      <w:marBottom w:val="0"/>
      <w:divBdr>
        <w:top w:val="none" w:sz="0" w:space="0" w:color="auto"/>
        <w:left w:val="none" w:sz="0" w:space="0" w:color="auto"/>
        <w:bottom w:val="none" w:sz="0" w:space="0" w:color="auto"/>
        <w:right w:val="none" w:sz="0" w:space="0" w:color="auto"/>
      </w:divBdr>
    </w:div>
    <w:div w:id="1744185047">
      <w:bodyDiv w:val="1"/>
      <w:marLeft w:val="0"/>
      <w:marRight w:val="0"/>
      <w:marTop w:val="0"/>
      <w:marBottom w:val="0"/>
      <w:divBdr>
        <w:top w:val="none" w:sz="0" w:space="0" w:color="auto"/>
        <w:left w:val="none" w:sz="0" w:space="0" w:color="auto"/>
        <w:bottom w:val="none" w:sz="0" w:space="0" w:color="auto"/>
        <w:right w:val="none" w:sz="0" w:space="0" w:color="auto"/>
      </w:divBdr>
    </w:div>
    <w:div w:id="1784572015">
      <w:bodyDiv w:val="1"/>
      <w:marLeft w:val="0"/>
      <w:marRight w:val="0"/>
      <w:marTop w:val="0"/>
      <w:marBottom w:val="0"/>
      <w:divBdr>
        <w:top w:val="none" w:sz="0" w:space="0" w:color="auto"/>
        <w:left w:val="none" w:sz="0" w:space="0" w:color="auto"/>
        <w:bottom w:val="none" w:sz="0" w:space="0" w:color="auto"/>
        <w:right w:val="none" w:sz="0" w:space="0" w:color="auto"/>
      </w:divBdr>
    </w:div>
    <w:div w:id="20206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nachkebia@sofreco.bi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istine.nachkebia@sofreco.biz" TargetMode="External"/><Relationship Id="rId4" Type="http://schemas.openxmlformats.org/officeDocument/2006/relationships/settings" Target="settings.xml"/><Relationship Id="rId9" Type="http://schemas.openxmlformats.org/officeDocument/2006/relationships/hyperlink" Target="mailto:Blanca.LAZARO@sofreco.biz"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4983</Words>
  <Characters>28404</Characters>
  <Application>Microsoft Office Word</Application>
  <DocSecurity>0</DocSecurity>
  <Lines>236</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Lazaro</dc:creator>
  <cp:lastModifiedBy>Alexi Zhvania</cp:lastModifiedBy>
  <cp:revision>48</cp:revision>
  <dcterms:created xsi:type="dcterms:W3CDTF">2020-06-26T13:07:00Z</dcterms:created>
  <dcterms:modified xsi:type="dcterms:W3CDTF">2020-06-26T13:37:00Z</dcterms:modified>
</cp:coreProperties>
</file>